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D74" w:rsidRDefault="00D57D74">
      <w:pPr>
        <w:jc w:val="both"/>
        <w:rPr>
          <w:rFonts w:ascii="仿宋" w:eastAsia="仿宋" w:hAnsi="仿宋" w:cs="仿宋"/>
          <w:kern w:val="2"/>
          <w:sz w:val="21"/>
          <w:szCs w:val="21"/>
        </w:rPr>
      </w:pPr>
    </w:p>
    <w:p w:rsidR="00D57D74" w:rsidRDefault="00D57D74">
      <w:pPr>
        <w:jc w:val="center"/>
        <w:rPr>
          <w:rFonts w:ascii="仿宋" w:eastAsia="仿宋" w:hAnsi="仿宋" w:cs="仿宋"/>
          <w:b/>
          <w:kern w:val="2"/>
          <w:sz w:val="84"/>
          <w:szCs w:val="84"/>
          <w:lang w:val="zh-CN"/>
        </w:rPr>
      </w:pPr>
    </w:p>
    <w:p w:rsidR="00D57D74" w:rsidRDefault="00AD599D">
      <w:pPr>
        <w:jc w:val="center"/>
        <w:rPr>
          <w:rFonts w:ascii="仿宋" w:eastAsia="仿宋" w:hAnsi="仿宋" w:cs="仿宋"/>
          <w:b/>
          <w:kern w:val="2"/>
          <w:sz w:val="84"/>
          <w:szCs w:val="84"/>
        </w:rPr>
      </w:pPr>
      <w:r>
        <w:rPr>
          <w:rFonts w:ascii="仿宋" w:eastAsia="仿宋" w:hAnsi="仿宋" w:cs="仿宋" w:hint="eastAsia"/>
          <w:b/>
          <w:kern w:val="2"/>
          <w:sz w:val="84"/>
          <w:szCs w:val="84"/>
          <w:lang w:val="zh-CN"/>
        </w:rPr>
        <w:t>竞争性磋商文件</w:t>
      </w:r>
    </w:p>
    <w:p w:rsidR="00D57D74" w:rsidRDefault="00D57D74">
      <w:pPr>
        <w:jc w:val="center"/>
        <w:rPr>
          <w:rFonts w:ascii="仿宋" w:eastAsia="仿宋" w:hAnsi="仿宋" w:cs="仿宋"/>
          <w:b/>
          <w:kern w:val="2"/>
          <w:sz w:val="32"/>
          <w:szCs w:val="32"/>
        </w:rPr>
      </w:pPr>
    </w:p>
    <w:p w:rsidR="00D57D74" w:rsidRDefault="00D57D74">
      <w:pPr>
        <w:jc w:val="center"/>
        <w:rPr>
          <w:rFonts w:ascii="仿宋" w:eastAsia="仿宋" w:hAnsi="仿宋" w:cs="仿宋"/>
          <w:b/>
          <w:kern w:val="2"/>
          <w:sz w:val="32"/>
          <w:szCs w:val="32"/>
        </w:rPr>
      </w:pPr>
    </w:p>
    <w:p w:rsidR="00D57D74" w:rsidRDefault="00D57D74">
      <w:pPr>
        <w:jc w:val="center"/>
        <w:rPr>
          <w:rFonts w:ascii="仿宋" w:eastAsia="仿宋" w:hAnsi="仿宋" w:cs="仿宋"/>
          <w:b/>
          <w:kern w:val="2"/>
          <w:sz w:val="32"/>
          <w:szCs w:val="32"/>
        </w:rPr>
      </w:pPr>
    </w:p>
    <w:p w:rsidR="00D57D74" w:rsidRDefault="00AD599D">
      <w:pPr>
        <w:ind w:firstLineChars="300" w:firstLine="1084"/>
        <w:rPr>
          <w:rFonts w:ascii="仿宋" w:eastAsia="仿宋" w:hAnsi="仿宋" w:cs="仿宋"/>
          <w:b/>
          <w:kern w:val="2"/>
          <w:sz w:val="36"/>
          <w:szCs w:val="36"/>
          <w:lang w:val="zh-CN"/>
        </w:rPr>
      </w:pPr>
      <w:r>
        <w:rPr>
          <w:rFonts w:ascii="仿宋" w:eastAsia="仿宋" w:hAnsi="仿宋" w:cs="仿宋" w:hint="eastAsia"/>
          <w:b/>
          <w:kern w:val="2"/>
          <w:sz w:val="36"/>
          <w:szCs w:val="36"/>
          <w:lang w:val="zh-CN"/>
        </w:rPr>
        <w:t>项目编号: HJCG2019JZXCS080</w:t>
      </w:r>
      <w:r w:rsidR="00791385">
        <w:rPr>
          <w:rFonts w:ascii="仿宋" w:eastAsia="仿宋" w:hAnsi="仿宋" w:cs="仿宋" w:hint="eastAsia"/>
          <w:b/>
          <w:kern w:val="2"/>
          <w:sz w:val="36"/>
          <w:szCs w:val="36"/>
          <w:lang w:val="zh-CN"/>
        </w:rPr>
        <w:t>-1</w:t>
      </w:r>
      <w:r>
        <w:rPr>
          <w:rFonts w:ascii="仿宋" w:eastAsia="仿宋" w:hAnsi="仿宋" w:cs="仿宋" w:hint="eastAsia"/>
          <w:b/>
          <w:kern w:val="2"/>
          <w:sz w:val="36"/>
          <w:szCs w:val="36"/>
          <w:lang w:val="zh-CN"/>
        </w:rPr>
        <w:t>号</w:t>
      </w:r>
    </w:p>
    <w:p w:rsidR="00D57D74" w:rsidRDefault="00AD599D">
      <w:pPr>
        <w:jc w:val="both"/>
        <w:rPr>
          <w:rFonts w:ascii="仿宋" w:eastAsia="仿宋" w:hAnsi="仿宋" w:cs="仿宋"/>
          <w:b/>
          <w:kern w:val="2"/>
          <w:sz w:val="36"/>
          <w:szCs w:val="36"/>
          <w:lang w:val="zh-CN"/>
        </w:rPr>
      </w:pPr>
      <w:r>
        <w:rPr>
          <w:rFonts w:ascii="仿宋" w:eastAsia="仿宋" w:hAnsi="仿宋" w:cs="仿宋" w:hint="eastAsia"/>
          <w:b/>
          <w:kern w:val="2"/>
          <w:sz w:val="36"/>
          <w:szCs w:val="36"/>
          <w:lang w:val="zh-CN"/>
        </w:rPr>
        <w:t xml:space="preserve">      项目名称：关于扬州市邗江公安消防大队扬力路 </w:t>
      </w:r>
    </w:p>
    <w:p w:rsidR="00D57D74" w:rsidRDefault="00AD599D">
      <w:pPr>
        <w:jc w:val="both"/>
        <w:rPr>
          <w:rFonts w:ascii="仿宋" w:eastAsia="仿宋" w:hAnsi="仿宋" w:cs="仿宋"/>
          <w:b/>
          <w:kern w:val="2"/>
          <w:sz w:val="36"/>
          <w:szCs w:val="36"/>
          <w:lang w:val="zh-CN"/>
        </w:rPr>
      </w:pPr>
      <w:r>
        <w:rPr>
          <w:rFonts w:ascii="仿宋" w:eastAsia="仿宋" w:hAnsi="仿宋" w:cs="仿宋" w:hint="eastAsia"/>
          <w:b/>
          <w:kern w:val="2"/>
          <w:sz w:val="36"/>
          <w:szCs w:val="36"/>
          <w:lang w:val="zh-CN"/>
        </w:rPr>
        <w:t>及新盛路中队训练塔加层改造工程项目竞争性磋商采购</w:t>
      </w:r>
    </w:p>
    <w:p w:rsidR="00D57D74" w:rsidRDefault="00D57D74">
      <w:pPr>
        <w:spacing w:line="360" w:lineRule="auto"/>
        <w:ind w:leftChars="373" w:left="3043" w:hangingChars="498" w:hanging="1999"/>
        <w:rPr>
          <w:rFonts w:ascii="宋体" w:hAnsi="宋体"/>
          <w:b/>
          <w:bCs/>
          <w:color w:val="000000"/>
          <w:spacing w:val="20"/>
          <w:sz w:val="36"/>
        </w:rPr>
      </w:pPr>
    </w:p>
    <w:p w:rsidR="00D57D74" w:rsidRDefault="00D57D74">
      <w:pPr>
        <w:ind w:left="1789" w:hangingChars="495" w:hanging="1789"/>
        <w:rPr>
          <w:rFonts w:ascii="仿宋" w:eastAsia="仿宋" w:hAnsi="仿宋" w:cs="仿宋"/>
          <w:b/>
          <w:kern w:val="2"/>
          <w:sz w:val="36"/>
          <w:szCs w:val="36"/>
        </w:rPr>
      </w:pPr>
    </w:p>
    <w:p w:rsidR="00D57D74" w:rsidRDefault="00D57D74">
      <w:pPr>
        <w:jc w:val="center"/>
        <w:rPr>
          <w:rFonts w:ascii="仿宋" w:eastAsia="仿宋" w:hAnsi="仿宋" w:cs="仿宋"/>
          <w:kern w:val="2"/>
          <w:sz w:val="30"/>
          <w:szCs w:val="30"/>
        </w:rPr>
      </w:pPr>
    </w:p>
    <w:p w:rsidR="00D57D74" w:rsidRDefault="00D57D74">
      <w:pPr>
        <w:jc w:val="center"/>
        <w:rPr>
          <w:rFonts w:ascii="仿宋" w:eastAsia="仿宋" w:hAnsi="仿宋" w:cs="仿宋"/>
          <w:kern w:val="2"/>
          <w:sz w:val="30"/>
          <w:szCs w:val="30"/>
        </w:rPr>
      </w:pPr>
    </w:p>
    <w:p w:rsidR="00D57D74" w:rsidRDefault="00D57D74">
      <w:pPr>
        <w:pStyle w:val="17878"/>
        <w:keepNext w:val="0"/>
        <w:keepLines w:val="0"/>
        <w:autoSpaceDE w:val="0"/>
        <w:autoSpaceDN w:val="0"/>
        <w:spacing w:before="0" w:after="0" w:line="240" w:lineRule="auto"/>
        <w:outlineLvl w:val="9"/>
        <w:rPr>
          <w:rFonts w:ascii="仿宋" w:eastAsia="仿宋" w:hAnsi="仿宋" w:cs="仿宋"/>
          <w:kern w:val="2"/>
          <w:szCs w:val="30"/>
        </w:rPr>
      </w:pPr>
    </w:p>
    <w:p w:rsidR="00D57D74" w:rsidRDefault="00D57D74">
      <w:pPr>
        <w:rPr>
          <w:rFonts w:ascii="仿宋" w:eastAsia="仿宋" w:hAnsi="仿宋" w:cs="仿宋"/>
          <w:kern w:val="2"/>
          <w:sz w:val="30"/>
          <w:szCs w:val="30"/>
        </w:rPr>
      </w:pPr>
    </w:p>
    <w:p w:rsidR="00D57D74" w:rsidRDefault="00D57D74">
      <w:pPr>
        <w:jc w:val="center"/>
        <w:rPr>
          <w:rFonts w:ascii="仿宋" w:eastAsia="仿宋" w:hAnsi="仿宋" w:cs="仿宋"/>
          <w:kern w:val="2"/>
          <w:sz w:val="30"/>
          <w:szCs w:val="30"/>
        </w:rPr>
      </w:pPr>
    </w:p>
    <w:p w:rsidR="00D57D74" w:rsidRDefault="00D57D74">
      <w:pPr>
        <w:rPr>
          <w:rFonts w:ascii="仿宋" w:eastAsia="仿宋" w:hAnsi="仿宋" w:cs="仿宋"/>
          <w:kern w:val="2"/>
          <w:sz w:val="30"/>
          <w:szCs w:val="30"/>
        </w:rPr>
      </w:pPr>
    </w:p>
    <w:p w:rsidR="00D57D74" w:rsidRDefault="00AD599D">
      <w:pPr>
        <w:ind w:rightChars="-47" w:right="-132"/>
        <w:jc w:val="center"/>
        <w:rPr>
          <w:rFonts w:ascii="仿宋" w:eastAsia="仿宋" w:hAnsi="仿宋" w:cs="仿宋"/>
          <w:b/>
          <w:sz w:val="38"/>
          <w:szCs w:val="38"/>
        </w:rPr>
      </w:pPr>
      <w:r>
        <w:rPr>
          <w:rFonts w:ascii="仿宋" w:eastAsia="仿宋" w:hAnsi="仿宋" w:cs="仿宋" w:hint="eastAsia"/>
          <w:b/>
          <w:kern w:val="2"/>
          <w:sz w:val="36"/>
          <w:szCs w:val="36"/>
          <w:lang w:val="zh-CN"/>
        </w:rPr>
        <w:t>扬州市公共资源交易中心邗江分中心</w:t>
      </w:r>
    </w:p>
    <w:p w:rsidR="00D57D74" w:rsidRDefault="00AD599D">
      <w:pPr>
        <w:ind w:rightChars="-47" w:right="-132"/>
        <w:jc w:val="center"/>
        <w:rPr>
          <w:rFonts w:ascii="仿宋" w:eastAsia="仿宋" w:hAnsi="仿宋" w:cs="仿宋"/>
          <w:b/>
          <w:kern w:val="2"/>
          <w:sz w:val="36"/>
          <w:szCs w:val="36"/>
          <w:lang w:val="zh-CN"/>
        </w:rPr>
      </w:pPr>
      <w:r>
        <w:rPr>
          <w:rFonts w:ascii="仿宋" w:eastAsia="仿宋" w:hAnsi="仿宋" w:cs="仿宋" w:hint="eastAsia"/>
          <w:b/>
          <w:kern w:val="2"/>
          <w:sz w:val="36"/>
          <w:szCs w:val="36"/>
          <w:lang w:val="zh-CN"/>
        </w:rPr>
        <w:t>2019年</w:t>
      </w:r>
      <w:r>
        <w:rPr>
          <w:rFonts w:ascii="仿宋" w:eastAsia="仿宋" w:hAnsi="仿宋" w:cs="仿宋" w:hint="eastAsia"/>
          <w:b/>
          <w:kern w:val="2"/>
          <w:sz w:val="36"/>
          <w:szCs w:val="36"/>
        </w:rPr>
        <w:t>12</w:t>
      </w:r>
      <w:r>
        <w:rPr>
          <w:rFonts w:ascii="仿宋" w:eastAsia="仿宋" w:hAnsi="仿宋" w:cs="仿宋" w:hint="eastAsia"/>
          <w:b/>
          <w:kern w:val="2"/>
          <w:sz w:val="36"/>
          <w:szCs w:val="36"/>
          <w:lang w:val="zh-CN"/>
        </w:rPr>
        <w:t>月</w:t>
      </w:r>
    </w:p>
    <w:p w:rsidR="00D57D74" w:rsidRDefault="00D57D74">
      <w:pPr>
        <w:adjustRightInd/>
        <w:spacing w:line="400" w:lineRule="exact"/>
        <w:jc w:val="center"/>
        <w:outlineLvl w:val="0"/>
        <w:rPr>
          <w:rFonts w:ascii="仿宋" w:eastAsia="仿宋" w:hAnsi="仿宋" w:cs="仿宋"/>
          <w:b/>
          <w:kern w:val="2"/>
          <w:sz w:val="36"/>
          <w:szCs w:val="36"/>
          <w:lang w:val="zh-CN"/>
        </w:rPr>
      </w:pPr>
    </w:p>
    <w:p w:rsidR="00D57D74" w:rsidRDefault="00D57D74">
      <w:pPr>
        <w:adjustRightInd/>
        <w:spacing w:line="400" w:lineRule="exact"/>
        <w:jc w:val="center"/>
        <w:outlineLvl w:val="0"/>
        <w:rPr>
          <w:rFonts w:ascii="仿宋" w:eastAsia="仿宋" w:hAnsi="仿宋" w:cs="仿宋"/>
          <w:b/>
          <w:kern w:val="2"/>
          <w:sz w:val="36"/>
          <w:szCs w:val="36"/>
          <w:lang w:val="zh-CN"/>
        </w:rPr>
      </w:pPr>
    </w:p>
    <w:p w:rsidR="00D57D74" w:rsidRDefault="00D57D74">
      <w:pPr>
        <w:adjustRightInd/>
        <w:spacing w:line="400" w:lineRule="exact"/>
        <w:jc w:val="center"/>
        <w:outlineLvl w:val="0"/>
        <w:rPr>
          <w:rFonts w:ascii="仿宋" w:eastAsia="仿宋" w:hAnsi="仿宋" w:cs="仿宋"/>
          <w:b/>
          <w:kern w:val="2"/>
          <w:sz w:val="36"/>
          <w:szCs w:val="36"/>
          <w:lang w:val="zh-CN"/>
        </w:rPr>
      </w:pPr>
    </w:p>
    <w:p w:rsidR="00D57D74" w:rsidRDefault="00D57D74">
      <w:pPr>
        <w:adjustRightInd/>
        <w:spacing w:line="400" w:lineRule="exact"/>
        <w:jc w:val="center"/>
        <w:outlineLvl w:val="0"/>
        <w:rPr>
          <w:rFonts w:ascii="仿宋" w:eastAsia="仿宋" w:hAnsi="仿宋" w:cs="仿宋"/>
          <w:b/>
          <w:kern w:val="2"/>
          <w:sz w:val="36"/>
          <w:szCs w:val="36"/>
          <w:lang w:val="zh-CN"/>
        </w:rPr>
      </w:pPr>
    </w:p>
    <w:p w:rsidR="00D57D74" w:rsidRDefault="00AD599D">
      <w:pPr>
        <w:adjustRightInd/>
        <w:spacing w:line="400" w:lineRule="exact"/>
        <w:jc w:val="center"/>
        <w:outlineLvl w:val="0"/>
        <w:rPr>
          <w:rFonts w:ascii="宋体" w:hAnsi="宋体" w:cs="宋体"/>
          <w:b/>
          <w:sz w:val="36"/>
          <w:szCs w:val="36"/>
        </w:rPr>
      </w:pPr>
      <w:r>
        <w:rPr>
          <w:rFonts w:ascii="宋体" w:hAnsi="宋体" w:cs="宋体" w:hint="eastAsia"/>
          <w:b/>
          <w:sz w:val="36"/>
          <w:szCs w:val="36"/>
        </w:rPr>
        <w:lastRenderedPageBreak/>
        <w:t>第一章 竞争性磋商邀请</w:t>
      </w:r>
    </w:p>
    <w:p w:rsidR="00D57D74" w:rsidRDefault="00AD599D">
      <w:pPr>
        <w:widowControl/>
        <w:shd w:val="clear" w:color="auto" w:fill="FFFFFF"/>
        <w:spacing w:line="360" w:lineRule="auto"/>
        <w:ind w:firstLineChars="250" w:firstLine="525"/>
        <w:rPr>
          <w:rFonts w:asciiTheme="minorEastAsia" w:eastAsiaTheme="minorEastAsia" w:hAnsiTheme="minorEastAsia" w:cs="宋体"/>
          <w:sz w:val="21"/>
          <w:szCs w:val="21"/>
        </w:rPr>
      </w:pPr>
      <w:bookmarkStart w:id="0" w:name="OLE_LINK1"/>
      <w:r>
        <w:rPr>
          <w:rFonts w:asciiTheme="minorEastAsia" w:eastAsiaTheme="minorEastAsia" w:hAnsiTheme="minorEastAsia" w:cs="宋体" w:hint="eastAsia"/>
          <w:sz w:val="21"/>
          <w:szCs w:val="21"/>
          <w:lang w:val="zh-CN"/>
        </w:rPr>
        <w:t>扬州市公共资源交易中心邗江分中心（以下简称“交易中心”）</w:t>
      </w:r>
      <w:r>
        <w:rPr>
          <w:rFonts w:asciiTheme="minorEastAsia" w:eastAsiaTheme="minorEastAsia" w:hAnsiTheme="minorEastAsia" w:cs="宋体" w:hint="eastAsia"/>
          <w:sz w:val="21"/>
          <w:szCs w:val="21"/>
        </w:rPr>
        <w:t>受</w:t>
      </w:r>
      <w:r>
        <w:rPr>
          <w:rFonts w:asciiTheme="minorEastAsia" w:eastAsiaTheme="minorEastAsia" w:hAnsiTheme="minorEastAsia" w:cs="宋体" w:hint="eastAsia"/>
          <w:sz w:val="21"/>
          <w:szCs w:val="21"/>
          <w:lang w:val="zh-CN"/>
        </w:rPr>
        <w:t>扬州市公安消防支队邗江区大队（采购单位名称，以下简称“采购人”）的委托，就其所需的扬州市邗江公安消防大队扬力路及新盛路中队训练塔加层改造工程项目进</w:t>
      </w:r>
      <w:r>
        <w:rPr>
          <w:rFonts w:asciiTheme="minorEastAsia" w:eastAsiaTheme="minorEastAsia" w:hAnsiTheme="minorEastAsia" w:cs="宋体" w:hint="eastAsia"/>
          <w:sz w:val="21"/>
          <w:szCs w:val="21"/>
        </w:rPr>
        <w:t>行</w:t>
      </w:r>
      <w:r w:rsidR="00791385">
        <w:rPr>
          <w:rFonts w:asciiTheme="minorEastAsia" w:eastAsiaTheme="minorEastAsia" w:hAnsiTheme="minorEastAsia" w:cs="宋体" w:hint="eastAsia"/>
          <w:sz w:val="21"/>
          <w:szCs w:val="21"/>
        </w:rPr>
        <w:t>第二次</w:t>
      </w:r>
      <w:r>
        <w:rPr>
          <w:rFonts w:asciiTheme="minorEastAsia" w:eastAsiaTheme="minorEastAsia" w:hAnsiTheme="minorEastAsia" w:cs="宋体" w:hint="eastAsia"/>
          <w:b/>
          <w:bCs/>
          <w:sz w:val="21"/>
          <w:szCs w:val="21"/>
        </w:rPr>
        <w:t>竞争性磋商采购，</w:t>
      </w:r>
      <w:r>
        <w:rPr>
          <w:rFonts w:asciiTheme="minorEastAsia" w:eastAsiaTheme="minorEastAsia" w:hAnsiTheme="minorEastAsia" w:cs="宋体" w:hint="eastAsia"/>
          <w:sz w:val="21"/>
          <w:szCs w:val="21"/>
        </w:rPr>
        <w:t>兹邀请符合资格条件的投标人提交响应文件并磋商。</w:t>
      </w:r>
    </w:p>
    <w:p w:rsidR="00D57D74" w:rsidRDefault="00AD599D">
      <w:pPr>
        <w:widowControl/>
        <w:shd w:val="clear" w:color="auto" w:fill="FFFFFF"/>
        <w:spacing w:line="360" w:lineRule="auto"/>
        <w:ind w:firstLine="422"/>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1、项目编号：</w:t>
      </w:r>
      <w:r>
        <w:rPr>
          <w:rFonts w:asciiTheme="minorEastAsia" w:eastAsiaTheme="minorEastAsia" w:hAnsiTheme="minorEastAsia" w:cs="宋体" w:hint="eastAsia"/>
          <w:sz w:val="21"/>
          <w:szCs w:val="21"/>
          <w:lang w:val="zh-CN"/>
        </w:rPr>
        <w:t>HJCG2019JZXCS080</w:t>
      </w:r>
      <w:r w:rsidR="00791385">
        <w:rPr>
          <w:rFonts w:asciiTheme="minorEastAsia" w:eastAsiaTheme="minorEastAsia" w:hAnsiTheme="minorEastAsia" w:cs="宋体" w:hint="eastAsia"/>
          <w:sz w:val="21"/>
          <w:szCs w:val="21"/>
          <w:lang w:val="zh-CN"/>
        </w:rPr>
        <w:t>-1</w:t>
      </w:r>
      <w:r>
        <w:rPr>
          <w:rFonts w:asciiTheme="minorEastAsia" w:eastAsiaTheme="minorEastAsia" w:hAnsiTheme="minorEastAsia" w:cs="宋体" w:hint="eastAsia"/>
          <w:b/>
          <w:color w:val="000000"/>
          <w:sz w:val="21"/>
          <w:szCs w:val="21"/>
        </w:rPr>
        <w:t>号</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2、服务内容：</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（1）项目业主：</w:t>
      </w:r>
      <w:r>
        <w:rPr>
          <w:rFonts w:asciiTheme="minorEastAsia" w:eastAsiaTheme="minorEastAsia" w:hAnsiTheme="minorEastAsia" w:cs="宋体" w:hint="eastAsia"/>
          <w:sz w:val="21"/>
          <w:szCs w:val="21"/>
          <w:lang w:val="zh-CN"/>
        </w:rPr>
        <w:t>扬州市公安消防支队邗江区大队</w:t>
      </w:r>
    </w:p>
    <w:p w:rsidR="00D57D74" w:rsidRDefault="00AD599D">
      <w:pPr>
        <w:spacing w:line="360" w:lineRule="auto"/>
        <w:ind w:firstLineChars="200" w:firstLine="420"/>
        <w:jc w:val="both"/>
        <w:rPr>
          <w:rFonts w:asciiTheme="minorEastAsia" w:eastAsiaTheme="minorEastAsia" w:hAnsiTheme="minorEastAsia" w:cs="宋体"/>
          <w:sz w:val="21"/>
          <w:szCs w:val="21"/>
          <w:lang w:val="zh-CN"/>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2</w:t>
      </w:r>
      <w:r>
        <w:rPr>
          <w:rFonts w:asciiTheme="minorEastAsia" w:eastAsiaTheme="minorEastAsia" w:hAnsiTheme="minorEastAsia" w:cs="宋体" w:hint="eastAsia"/>
          <w:sz w:val="21"/>
          <w:szCs w:val="21"/>
        </w:rPr>
        <w:t>）项目名称：</w:t>
      </w:r>
      <w:r>
        <w:rPr>
          <w:rFonts w:asciiTheme="minorEastAsia" w:eastAsiaTheme="minorEastAsia" w:hAnsiTheme="minorEastAsia" w:cs="宋体" w:hint="eastAsia"/>
          <w:sz w:val="21"/>
          <w:szCs w:val="21"/>
          <w:lang w:val="zh-CN"/>
        </w:rPr>
        <w:t>关于扬州市邗江公安消防大队扬力路及新盛路中队训练塔加层改造工程项目竞争性磋商采购</w:t>
      </w:r>
    </w:p>
    <w:p w:rsidR="00D57D74" w:rsidRDefault="00AD599D">
      <w:pPr>
        <w:widowControl/>
        <w:shd w:val="clear" w:color="auto" w:fill="FFFFFF"/>
        <w:spacing w:line="360" w:lineRule="auto"/>
        <w:ind w:firstLineChars="200"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3</w:t>
      </w:r>
      <w:r>
        <w:rPr>
          <w:rFonts w:asciiTheme="minorEastAsia" w:eastAsiaTheme="minorEastAsia" w:hAnsiTheme="minorEastAsia" w:cs="宋体" w:hint="eastAsia"/>
          <w:sz w:val="21"/>
          <w:szCs w:val="21"/>
        </w:rPr>
        <w:t>） 评标地点：扬州市邗江区百祥路35号邗江人防大楼4楼开标室</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4</w:t>
      </w:r>
      <w:r>
        <w:rPr>
          <w:rFonts w:asciiTheme="minorEastAsia" w:eastAsiaTheme="minorEastAsia" w:hAnsiTheme="minorEastAsia" w:cs="宋体" w:hint="eastAsia"/>
          <w:sz w:val="21"/>
          <w:szCs w:val="21"/>
        </w:rPr>
        <w:t>） 资金来源：财政</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5</w:t>
      </w:r>
      <w:r>
        <w:rPr>
          <w:rFonts w:asciiTheme="minorEastAsia" w:eastAsiaTheme="minorEastAsia" w:hAnsiTheme="minorEastAsia" w:cs="宋体" w:hint="eastAsia"/>
          <w:sz w:val="21"/>
          <w:szCs w:val="21"/>
        </w:rPr>
        <w:t>） 招标内容：包含但不限于扬州市邗江公安消防大队</w:t>
      </w:r>
      <w:r>
        <w:rPr>
          <w:rFonts w:asciiTheme="minorEastAsia" w:eastAsiaTheme="minorEastAsia" w:hAnsiTheme="minorEastAsia" w:cs="宋体" w:hint="eastAsia"/>
          <w:sz w:val="21"/>
          <w:szCs w:val="21"/>
          <w:lang w:val="zh-CN"/>
        </w:rPr>
        <w:t>扬力路及新盛路中队训练塔加层改造工程</w:t>
      </w:r>
      <w:r>
        <w:rPr>
          <w:rFonts w:asciiTheme="minorEastAsia" w:eastAsiaTheme="minorEastAsia" w:hAnsiTheme="minorEastAsia" w:cs="宋体" w:hint="eastAsia"/>
          <w:sz w:val="21"/>
          <w:szCs w:val="21"/>
        </w:rPr>
        <w:t>施工图及工程量清单范围内的改造工程的施工。</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6</w:t>
      </w:r>
      <w:r>
        <w:rPr>
          <w:rFonts w:asciiTheme="minorEastAsia" w:eastAsiaTheme="minorEastAsia" w:hAnsiTheme="minorEastAsia" w:cs="宋体" w:hint="eastAsia"/>
          <w:sz w:val="21"/>
          <w:szCs w:val="21"/>
        </w:rPr>
        <w:t>）计划工期：60日历天</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7</w:t>
      </w:r>
      <w:r>
        <w:rPr>
          <w:rFonts w:asciiTheme="minorEastAsia" w:eastAsiaTheme="minorEastAsia" w:hAnsiTheme="minorEastAsia" w:cs="宋体" w:hint="eastAsia"/>
          <w:sz w:val="21"/>
          <w:szCs w:val="21"/>
        </w:rPr>
        <w:t>）本项目不接受联合体投标</w:t>
      </w:r>
    </w:p>
    <w:p w:rsidR="00D57D74" w:rsidRDefault="00AD599D">
      <w:pPr>
        <w:widowControl/>
        <w:shd w:val="clear" w:color="auto" w:fill="FFFFFF"/>
        <w:spacing w:line="360" w:lineRule="auto"/>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 xml:space="preserve">    注：投标人应承担其编制投标文件与递交投标文件所涉及的一切费用。不管投标结果如何，交易中心和采购人对上述费用不负任何责任。</w:t>
      </w:r>
    </w:p>
    <w:p w:rsidR="00D57D74" w:rsidRDefault="00AD599D">
      <w:pPr>
        <w:widowControl/>
        <w:shd w:val="clear" w:color="auto" w:fill="FFFFFF"/>
        <w:spacing w:line="360" w:lineRule="auto"/>
        <w:ind w:left="420"/>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3、采购预算：人民币102.36万元；控制价：102.36</w:t>
      </w:r>
      <w:r>
        <w:rPr>
          <w:rFonts w:asciiTheme="minorEastAsia" w:eastAsiaTheme="minorEastAsia" w:hAnsiTheme="minorEastAsia" w:hint="eastAsia"/>
          <w:b/>
          <w:snapToGrid w:val="0"/>
          <w:sz w:val="21"/>
          <w:szCs w:val="21"/>
        </w:rPr>
        <w:t>万元</w:t>
      </w:r>
      <w:r>
        <w:rPr>
          <w:rFonts w:asciiTheme="minorEastAsia" w:eastAsiaTheme="minorEastAsia" w:hAnsiTheme="minorEastAsia" w:cs="宋体" w:hint="eastAsia"/>
          <w:b/>
          <w:bCs/>
          <w:sz w:val="21"/>
          <w:szCs w:val="21"/>
        </w:rPr>
        <w:t>。（超出此控制价作废标处理）</w:t>
      </w:r>
    </w:p>
    <w:p w:rsidR="00D57D74" w:rsidRDefault="00AD599D">
      <w:pPr>
        <w:widowControl/>
        <w:shd w:val="clear" w:color="auto" w:fill="FFFFFF"/>
        <w:spacing w:line="360" w:lineRule="auto"/>
        <w:ind w:left="420"/>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4、投标人应具备下列资格条件,并提供证明材料(包括但不限于):</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（1）★磋商申请及声明</w:t>
      </w:r>
      <w:r>
        <w:rPr>
          <w:rFonts w:asciiTheme="minorEastAsia" w:eastAsiaTheme="minorEastAsia" w:hAnsiTheme="minorEastAsia" w:cs="宋体" w:hint="eastAsia"/>
          <w:b/>
          <w:sz w:val="21"/>
          <w:szCs w:val="21"/>
        </w:rPr>
        <w:t>（原件）</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（2）★被授权人参加投标的须提供法定代表人授权委托书</w:t>
      </w:r>
      <w:r>
        <w:rPr>
          <w:rFonts w:asciiTheme="minorEastAsia" w:eastAsiaTheme="minorEastAsia" w:hAnsiTheme="minorEastAsia" w:cs="宋体" w:hint="eastAsia"/>
          <w:b/>
          <w:bCs/>
          <w:sz w:val="21"/>
          <w:szCs w:val="21"/>
        </w:rPr>
        <w:t>原件</w:t>
      </w:r>
      <w:r>
        <w:rPr>
          <w:rFonts w:asciiTheme="minorEastAsia" w:eastAsiaTheme="minorEastAsia" w:hAnsiTheme="minorEastAsia" w:cs="宋体" w:hint="eastAsia"/>
          <w:sz w:val="21"/>
          <w:szCs w:val="21"/>
        </w:rPr>
        <w:t>和被授权人身份证复印件；若法定代表人参加投标的只须提供本人身份证复印件</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b/>
          <w:bCs/>
          <w:sz w:val="21"/>
          <w:szCs w:val="21"/>
        </w:rPr>
      </w:pPr>
      <w:r>
        <w:rPr>
          <w:rFonts w:asciiTheme="minorEastAsia" w:eastAsiaTheme="minorEastAsia" w:hAnsiTheme="minorEastAsia" w:cs="宋体" w:hint="eastAsia"/>
          <w:sz w:val="21"/>
          <w:szCs w:val="21"/>
        </w:rPr>
        <w:t>（3）★营业执照副本</w:t>
      </w:r>
      <w:r>
        <w:rPr>
          <w:rFonts w:asciiTheme="minorEastAsia" w:eastAsiaTheme="minorEastAsia" w:hAnsiTheme="minorEastAsia" w:cs="宋体" w:hint="eastAsia"/>
          <w:b/>
          <w:bCs/>
          <w:sz w:val="21"/>
          <w:szCs w:val="21"/>
        </w:rPr>
        <w:t>(复印件加盖投标人公章)</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（4）★投标人具备建筑工程施工总承包叁级及以上资质,</w:t>
      </w:r>
      <w:r w:rsidRPr="00BF46CD">
        <w:rPr>
          <w:rFonts w:asciiTheme="minorEastAsia" w:eastAsiaTheme="minorEastAsia" w:hAnsiTheme="minorEastAsia" w:cs="宋体" w:hint="eastAsia"/>
          <w:sz w:val="21"/>
          <w:szCs w:val="21"/>
        </w:rPr>
        <w:t>并要有特种工程(结构补强)资质</w:t>
      </w:r>
      <w:r w:rsidRPr="00BF46CD">
        <w:rPr>
          <w:rFonts w:asciiTheme="minorEastAsia" w:eastAsiaTheme="minorEastAsia" w:hAnsiTheme="minorEastAsia" w:cs="宋体" w:hint="eastAsia"/>
          <w:b/>
          <w:sz w:val="21"/>
          <w:szCs w:val="21"/>
        </w:rPr>
        <w:t>(复印件加盖投标人公章)</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b/>
          <w:sz w:val="21"/>
          <w:szCs w:val="21"/>
        </w:rPr>
      </w:pPr>
      <w:r>
        <w:rPr>
          <w:rFonts w:asciiTheme="minorEastAsia" w:eastAsiaTheme="minorEastAsia" w:hAnsiTheme="minorEastAsia" w:cs="宋体" w:hint="eastAsia"/>
          <w:sz w:val="21"/>
          <w:szCs w:val="21"/>
        </w:rPr>
        <w:t>（5）★拟派项目经理应具备建筑工程专业二级建造师（或以上）资格证书，项目经理应持有安全生产考核合格证（B类）</w:t>
      </w:r>
      <w:r>
        <w:rPr>
          <w:rFonts w:asciiTheme="minorEastAsia" w:eastAsiaTheme="minorEastAsia" w:hAnsiTheme="minorEastAsia" w:cs="宋体" w:hint="eastAsia"/>
          <w:b/>
          <w:sz w:val="21"/>
          <w:szCs w:val="21"/>
        </w:rPr>
        <w:t>(复印件加盖投标人公章)</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b/>
          <w:bCs/>
          <w:sz w:val="21"/>
          <w:szCs w:val="21"/>
        </w:rPr>
      </w:pPr>
      <w:r>
        <w:rPr>
          <w:rFonts w:asciiTheme="minorEastAsia" w:eastAsiaTheme="minorEastAsia" w:hAnsiTheme="minorEastAsia" w:cs="宋体" w:hint="eastAsia"/>
          <w:sz w:val="21"/>
          <w:szCs w:val="21"/>
        </w:rPr>
        <w:lastRenderedPageBreak/>
        <w:t>（6）★依法缴纳职工社会保障资金的证明材料</w:t>
      </w:r>
      <w:r>
        <w:rPr>
          <w:rFonts w:asciiTheme="minorEastAsia" w:eastAsiaTheme="minorEastAsia" w:hAnsiTheme="minorEastAsia" w:cs="宋体" w:hint="eastAsia"/>
          <w:b/>
          <w:bCs/>
          <w:sz w:val="21"/>
          <w:szCs w:val="21"/>
        </w:rPr>
        <w:t>(复印件加盖投标人公章)(税务、银行或社会保险基金管理部门出具的2019年近三个月内任意一份缴纳职工社会保障资金的缴款凭证或缴款证明)</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b/>
          <w:bCs/>
          <w:sz w:val="21"/>
          <w:szCs w:val="21"/>
        </w:rPr>
      </w:pPr>
      <w:r>
        <w:rPr>
          <w:rFonts w:asciiTheme="minorEastAsia" w:eastAsiaTheme="minorEastAsia" w:hAnsiTheme="minorEastAsia" w:cs="宋体" w:hint="eastAsia"/>
          <w:sz w:val="21"/>
          <w:szCs w:val="21"/>
        </w:rPr>
        <w:t>（7）★投标人2019年近三个月内任意一份依法纳税的缴款凭证</w:t>
      </w:r>
      <w:r>
        <w:rPr>
          <w:rFonts w:asciiTheme="minorEastAsia" w:eastAsiaTheme="minorEastAsia" w:hAnsiTheme="minorEastAsia" w:cs="宋体" w:hint="eastAsia"/>
          <w:b/>
          <w:bCs/>
          <w:sz w:val="21"/>
          <w:szCs w:val="21"/>
        </w:rPr>
        <w:t>(复印件加盖投标人公章)</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b/>
          <w:bCs/>
          <w:sz w:val="21"/>
          <w:szCs w:val="21"/>
        </w:rPr>
      </w:pPr>
      <w:r>
        <w:rPr>
          <w:rFonts w:asciiTheme="minorEastAsia" w:eastAsiaTheme="minorEastAsia" w:hAnsiTheme="minorEastAsia" w:cs="宋体" w:hint="eastAsia"/>
          <w:sz w:val="21"/>
          <w:szCs w:val="21"/>
        </w:rPr>
        <w:t>（8</w:t>
      </w:r>
      <w:r w:rsidR="00791385">
        <w:rPr>
          <w:rFonts w:asciiTheme="minorEastAsia" w:eastAsiaTheme="minorEastAsia" w:hAnsiTheme="minorEastAsia" w:cs="宋体" w:hint="eastAsia"/>
          <w:sz w:val="21"/>
          <w:szCs w:val="21"/>
        </w:rPr>
        <w:t>）</w:t>
      </w:r>
      <w:r>
        <w:rPr>
          <w:rFonts w:asciiTheme="minorEastAsia" w:eastAsiaTheme="minorEastAsia" w:hAnsiTheme="minorEastAsia" w:cs="宋体" w:hint="eastAsia"/>
          <w:sz w:val="21"/>
          <w:szCs w:val="21"/>
        </w:rPr>
        <w:t>★投标人参加本次政府采购活动前3年内在经营活动中没有重大违法记录的书面声明</w:t>
      </w:r>
      <w:r>
        <w:rPr>
          <w:rFonts w:asciiTheme="minorEastAsia" w:eastAsiaTheme="minorEastAsia" w:hAnsiTheme="minorEastAsia" w:cs="宋体" w:hint="eastAsia"/>
          <w:b/>
          <w:bCs/>
          <w:sz w:val="21"/>
          <w:szCs w:val="21"/>
        </w:rPr>
        <w:t>（原件，加盖公章）</w:t>
      </w:r>
    </w:p>
    <w:p w:rsidR="00791385" w:rsidRDefault="00791385">
      <w:pPr>
        <w:widowControl/>
        <w:shd w:val="clear" w:color="auto" w:fill="FFFFFF"/>
        <w:autoSpaceDN/>
        <w:adjustRightInd/>
        <w:spacing w:line="360" w:lineRule="auto"/>
        <w:ind w:right="312" w:firstLine="420"/>
        <w:rPr>
          <w:rFonts w:asciiTheme="minorEastAsia" w:eastAsiaTheme="minorEastAsia" w:hAnsiTheme="minorEastAsia" w:cs="宋体"/>
          <w:b/>
          <w:bCs/>
          <w:sz w:val="21"/>
          <w:szCs w:val="21"/>
        </w:rPr>
      </w:pPr>
      <w:r>
        <w:rPr>
          <w:rFonts w:asciiTheme="minorEastAsia" w:eastAsiaTheme="minorEastAsia" w:hAnsiTheme="minorEastAsia" w:cs="宋体" w:hint="eastAsia"/>
          <w:bCs/>
          <w:sz w:val="21"/>
          <w:szCs w:val="21"/>
        </w:rPr>
        <w:t>（</w:t>
      </w:r>
      <w:r w:rsidRPr="00791385">
        <w:rPr>
          <w:rFonts w:asciiTheme="minorEastAsia" w:eastAsiaTheme="minorEastAsia" w:hAnsiTheme="minorEastAsia" w:cs="宋体" w:hint="eastAsia"/>
          <w:bCs/>
          <w:sz w:val="21"/>
          <w:szCs w:val="21"/>
        </w:rPr>
        <w:t>9</w:t>
      </w:r>
      <w:r>
        <w:rPr>
          <w:rFonts w:asciiTheme="minorEastAsia" w:eastAsiaTheme="minorEastAsia" w:hAnsiTheme="minorEastAsia" w:cs="宋体" w:hint="eastAsia"/>
          <w:bCs/>
          <w:sz w:val="21"/>
          <w:szCs w:val="21"/>
        </w:rPr>
        <w:t>）</w:t>
      </w:r>
      <w:r w:rsidRPr="00791385">
        <w:rPr>
          <w:rFonts w:asciiTheme="minorEastAsia" w:eastAsiaTheme="minorEastAsia" w:hAnsiTheme="minorEastAsia" w:cs="宋体" w:hint="eastAsia"/>
          <w:sz w:val="21"/>
          <w:szCs w:val="21"/>
        </w:rPr>
        <w:t xml:space="preserve"> </w:t>
      </w:r>
      <w:r>
        <w:rPr>
          <w:rFonts w:asciiTheme="minorEastAsia" w:eastAsiaTheme="minorEastAsia" w:hAnsiTheme="minorEastAsia" w:cs="宋体" w:hint="eastAsia"/>
          <w:sz w:val="21"/>
          <w:szCs w:val="21"/>
        </w:rPr>
        <w:t>★</w:t>
      </w:r>
      <w:r w:rsidRPr="00791385">
        <w:rPr>
          <w:rFonts w:asciiTheme="minorEastAsia" w:eastAsiaTheme="minorEastAsia" w:hAnsiTheme="minorEastAsia" w:cs="宋体" w:hint="eastAsia"/>
          <w:bCs/>
          <w:sz w:val="21"/>
          <w:szCs w:val="21"/>
        </w:rPr>
        <w:t>采购人出具的现场</w:t>
      </w:r>
      <w:r w:rsidRPr="00791385">
        <w:rPr>
          <w:rFonts w:asciiTheme="minorEastAsia" w:eastAsiaTheme="minorEastAsia" w:hAnsiTheme="minorEastAsia" w:cs="宋体" w:hint="eastAsia"/>
          <w:sz w:val="21"/>
          <w:szCs w:val="21"/>
        </w:rPr>
        <w:t>勘察确认函</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sidR="00791385">
        <w:rPr>
          <w:rFonts w:asciiTheme="minorEastAsia" w:eastAsiaTheme="minorEastAsia" w:hAnsiTheme="minorEastAsia" w:cs="宋体" w:hint="eastAsia"/>
          <w:sz w:val="21"/>
          <w:szCs w:val="21"/>
        </w:rPr>
        <w:t>10</w:t>
      </w:r>
      <w:r>
        <w:rPr>
          <w:rFonts w:asciiTheme="minorEastAsia" w:eastAsiaTheme="minorEastAsia" w:hAnsiTheme="minorEastAsia" w:cs="宋体" w:hint="eastAsia"/>
          <w:sz w:val="21"/>
          <w:szCs w:val="21"/>
        </w:rPr>
        <w:t>）投标人认为需要提供的其他商务资料</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响应文件的正本和副本中均须提供资格证明文件的复印件。</w:t>
      </w:r>
      <w:r>
        <w:rPr>
          <w:rFonts w:asciiTheme="minorEastAsia" w:eastAsiaTheme="minorEastAsia" w:hAnsiTheme="minorEastAsia" w:cs="宋体" w:hint="eastAsia"/>
          <w:sz w:val="21"/>
          <w:szCs w:val="21"/>
        </w:rPr>
        <w:t>磋商文件中所有要求提供资格证明文件原件的，请单独封装，并在封袋上注明“资格证明文件原件”，和响应文件一同递交。如不能提供原件,请提供当地公证部门的公证书。上述打★号为必备项，若有缺失，将导致投标被拒绝且不允许在开标后补正。上述未打★号为备查项，若缺项，则投标文件仍然有效。</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注：（一）拒绝下述供应商参加本次采购活动：</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1</w:t>
      </w:r>
      <w:r>
        <w:rPr>
          <w:rFonts w:asciiTheme="minorEastAsia" w:eastAsiaTheme="minorEastAsia" w:hAnsiTheme="minorEastAsia" w:cs="宋体" w:hint="eastAsia"/>
          <w:sz w:val="21"/>
          <w:szCs w:val="21"/>
        </w:rPr>
        <w:t>）供应商单位负责人为同一人或者存在直接控股、管理关系的不同供应商，不得参加同一合同项下的政府采购活动。</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2</w:t>
      </w:r>
      <w:r>
        <w:rPr>
          <w:rFonts w:asciiTheme="minorEastAsia" w:eastAsiaTheme="minorEastAsia" w:hAnsiTheme="minorEastAsia" w:cs="宋体" w:hint="eastAsia"/>
          <w:sz w:val="21"/>
          <w:szCs w:val="21"/>
        </w:rPr>
        <w:t>）凡为采购项目提供整体设计、规范编制或者项目管理、监理、检测等服务的供应商，不得再参加该项目的其他采购活动。</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sz w:val="21"/>
          <w:szCs w:val="21"/>
        </w:rPr>
        <w:t>3</w:t>
      </w:r>
      <w:r>
        <w:rPr>
          <w:rFonts w:asciiTheme="minorEastAsia" w:eastAsiaTheme="minorEastAsia" w:hAnsiTheme="minorEastAsia" w:cs="宋体" w:hint="eastAsia"/>
          <w:sz w:val="21"/>
          <w:szCs w:val="21"/>
        </w:rPr>
        <w:t>）供应商被“信用中国”网站（</w:t>
      </w:r>
      <w:r>
        <w:rPr>
          <w:rFonts w:asciiTheme="minorEastAsia" w:eastAsiaTheme="minorEastAsia" w:hAnsiTheme="minorEastAsia" w:cs="宋体"/>
          <w:sz w:val="21"/>
          <w:szCs w:val="21"/>
        </w:rPr>
        <w:t>www.creditchina.gov.cn</w:t>
      </w:r>
      <w:r>
        <w:rPr>
          <w:rFonts w:asciiTheme="minorEastAsia" w:eastAsiaTheme="minorEastAsia" w:hAnsiTheme="minorEastAsia" w:cs="宋体" w:hint="eastAsia"/>
          <w:sz w:val="21"/>
          <w:szCs w:val="21"/>
        </w:rPr>
        <w:t>）、“中国政府采购网”</w:t>
      </w:r>
      <w:r>
        <w:rPr>
          <w:rFonts w:asciiTheme="minorEastAsia" w:eastAsiaTheme="minorEastAsia" w:hAnsiTheme="minorEastAsia" w:cs="宋体"/>
          <w:sz w:val="21"/>
          <w:szCs w:val="21"/>
        </w:rPr>
        <w:t>(www.ccgp.gov.cn)</w:t>
      </w:r>
      <w:r>
        <w:rPr>
          <w:rFonts w:asciiTheme="minorEastAsia" w:eastAsiaTheme="minorEastAsia" w:hAnsiTheme="minorEastAsia" w:cs="宋体" w:hint="eastAsia"/>
          <w:sz w:val="21"/>
          <w:szCs w:val="21"/>
        </w:rPr>
        <w:t>列入失信被执行人、重大税收违法案件当事人名单、政府采购严重违法失信行为记录名单。</w:t>
      </w:r>
    </w:p>
    <w:p w:rsidR="00BF46CD" w:rsidRDefault="00AD599D">
      <w:pPr>
        <w:widowControl/>
        <w:shd w:val="clear" w:color="auto" w:fill="FFFFFF"/>
        <w:spacing w:line="360" w:lineRule="auto"/>
        <w:ind w:firstLine="420"/>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（二）集中勘察：</w:t>
      </w:r>
      <w:r w:rsidR="00BF46CD">
        <w:rPr>
          <w:rFonts w:asciiTheme="minorEastAsia" w:eastAsiaTheme="minorEastAsia" w:hAnsiTheme="minorEastAsia" w:cs="宋体" w:hint="eastAsia"/>
          <w:b/>
          <w:bCs/>
          <w:sz w:val="21"/>
          <w:szCs w:val="21"/>
        </w:rPr>
        <w:t>有</w:t>
      </w:r>
    </w:p>
    <w:p w:rsidR="00BF46CD" w:rsidRDefault="00BF46CD" w:rsidP="00BF46C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本项目将组织供应商集中进行现场勘察，供应商</w:t>
      </w:r>
      <w:r>
        <w:rPr>
          <w:rFonts w:asciiTheme="minorEastAsia" w:eastAsiaTheme="minorEastAsia" w:hAnsiTheme="minorEastAsia" w:cs="宋体" w:hint="eastAsia"/>
          <w:b/>
          <w:sz w:val="21"/>
          <w:szCs w:val="21"/>
        </w:rPr>
        <w:t>须携带营业执照副本</w:t>
      </w:r>
      <w:r>
        <w:rPr>
          <w:rFonts w:asciiTheme="minorEastAsia" w:eastAsiaTheme="minorEastAsia" w:hAnsiTheme="minorEastAsia" w:cs="宋体" w:hint="eastAsia"/>
          <w:b/>
          <w:bCs/>
          <w:sz w:val="21"/>
          <w:szCs w:val="21"/>
        </w:rPr>
        <w:t>（复印件加盖公章</w:t>
      </w:r>
      <w:r>
        <w:rPr>
          <w:rFonts w:asciiTheme="minorEastAsia" w:eastAsiaTheme="minorEastAsia" w:hAnsiTheme="minorEastAsia" w:cs="宋体" w:hint="eastAsia"/>
          <w:bCs/>
          <w:sz w:val="21"/>
          <w:szCs w:val="21"/>
        </w:rPr>
        <w:t>）</w:t>
      </w:r>
      <w:r>
        <w:rPr>
          <w:rFonts w:asciiTheme="minorEastAsia" w:eastAsiaTheme="minorEastAsia" w:hAnsiTheme="minorEastAsia" w:cs="宋体" w:hint="eastAsia"/>
          <w:sz w:val="21"/>
          <w:szCs w:val="21"/>
        </w:rPr>
        <w:t>及法定代表人授权委托书</w:t>
      </w:r>
      <w:r>
        <w:rPr>
          <w:rFonts w:asciiTheme="minorEastAsia" w:eastAsiaTheme="minorEastAsia" w:hAnsiTheme="minorEastAsia" w:cs="宋体" w:hint="eastAsia"/>
          <w:bCs/>
          <w:sz w:val="21"/>
          <w:szCs w:val="21"/>
        </w:rPr>
        <w:t>（原件）</w:t>
      </w:r>
      <w:r>
        <w:rPr>
          <w:rFonts w:asciiTheme="minorEastAsia" w:eastAsiaTheme="minorEastAsia" w:hAnsiTheme="minorEastAsia" w:cs="宋体" w:hint="eastAsia"/>
          <w:sz w:val="21"/>
          <w:szCs w:val="21"/>
        </w:rPr>
        <w:t>及身份证原件签到出席，</w:t>
      </w:r>
      <w:r>
        <w:rPr>
          <w:rFonts w:asciiTheme="minorEastAsia" w:eastAsiaTheme="minorEastAsia" w:hAnsiTheme="minorEastAsia" w:cs="宋体" w:hint="eastAsia"/>
          <w:b/>
          <w:sz w:val="21"/>
          <w:szCs w:val="21"/>
        </w:rPr>
        <w:t>并向采购人领取现场勘察确认函</w:t>
      </w:r>
      <w:r>
        <w:rPr>
          <w:rFonts w:asciiTheme="minorEastAsia" w:eastAsiaTheme="minorEastAsia" w:hAnsiTheme="minorEastAsia" w:cs="宋体" w:hint="eastAsia"/>
          <w:sz w:val="21"/>
          <w:szCs w:val="21"/>
        </w:rPr>
        <w:t>。各供应商请务必对项目现场和周围环境进行仔细认真查勘，在随后的采购中，对现场资料和数据所作出的推论、解释和结论及由此造成的后果由供应商负责。</w:t>
      </w:r>
      <w:r>
        <w:rPr>
          <w:rFonts w:asciiTheme="minorEastAsia" w:eastAsiaTheme="minorEastAsia" w:hAnsiTheme="minorEastAsia" w:cs="宋体" w:hint="eastAsia"/>
          <w:b/>
          <w:bCs/>
          <w:sz w:val="21"/>
          <w:szCs w:val="21"/>
        </w:rPr>
        <w:t>未参加现场勘察的供应商，其投标文件将被拒绝</w:t>
      </w:r>
      <w:r>
        <w:rPr>
          <w:rFonts w:asciiTheme="minorEastAsia" w:eastAsiaTheme="minorEastAsia" w:hAnsiTheme="minorEastAsia" w:cs="宋体" w:hint="eastAsia"/>
          <w:sz w:val="21"/>
          <w:szCs w:val="21"/>
        </w:rPr>
        <w:t>。查勘时，须充分了解本项目具体工作内容，否则自行承担因了解不充分而影响报价准确性的风险。</w:t>
      </w:r>
    </w:p>
    <w:p w:rsidR="00BF46CD" w:rsidRDefault="00BF46CD" w:rsidP="00BF46C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集中勘察时间为：2019年12月</w:t>
      </w:r>
      <w:r w:rsidR="00B46C15">
        <w:rPr>
          <w:rFonts w:asciiTheme="minorEastAsia" w:eastAsiaTheme="minorEastAsia" w:hAnsiTheme="minorEastAsia" w:cs="宋体" w:hint="eastAsia"/>
          <w:sz w:val="21"/>
          <w:szCs w:val="21"/>
        </w:rPr>
        <w:t>19</w:t>
      </w:r>
      <w:r>
        <w:rPr>
          <w:rFonts w:asciiTheme="minorEastAsia" w:eastAsiaTheme="minorEastAsia" w:hAnsiTheme="minorEastAsia" w:cs="宋体" w:hint="eastAsia"/>
          <w:sz w:val="21"/>
          <w:szCs w:val="21"/>
        </w:rPr>
        <w:t>日  上午8：00 （北京时间）过时视为自动放弃</w:t>
      </w:r>
    </w:p>
    <w:p w:rsidR="00BF46CD" w:rsidRDefault="00BF46CD" w:rsidP="00BF46C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现场勘察联系人：罗先生     联系号码：15895729237</w:t>
      </w:r>
    </w:p>
    <w:p w:rsidR="00BF46CD" w:rsidRPr="00BF46CD" w:rsidRDefault="00BF46CD" w:rsidP="00BF46C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集中地点:扬州市邗江区消防大队扬力路23号</w:t>
      </w:r>
    </w:p>
    <w:p w:rsidR="00D57D74" w:rsidRDefault="00AD599D">
      <w:pPr>
        <w:widowControl/>
        <w:shd w:val="clear" w:color="auto" w:fill="FFFFFF"/>
        <w:autoSpaceDE/>
        <w:autoSpaceDN/>
        <w:adjustRightInd/>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lastRenderedPageBreak/>
        <w:t>（三）供应商须登陆扬州市公共资源交易主体库系统进行注册登记，录入并完善相关主体信息。注册登记地址及流程：扬州市公共资源交易中心网站(http://ggzyjyzx.yangzhou.gov.cn/)通知公告及下载中心《主体库信息操作手册》</w:t>
      </w:r>
    </w:p>
    <w:p w:rsidR="00D57D74" w:rsidRDefault="00AD599D">
      <w:pPr>
        <w:widowControl/>
        <w:shd w:val="clear" w:color="auto" w:fill="FFFFFF"/>
        <w:autoSpaceDN/>
        <w:adjustRightInd/>
        <w:spacing w:line="360" w:lineRule="auto"/>
        <w:ind w:right="312" w:firstLine="420"/>
        <w:rPr>
          <w:rFonts w:asciiTheme="minorEastAsia" w:eastAsiaTheme="minorEastAsia" w:hAnsiTheme="minorEastAsia" w:cs="宋体"/>
          <w:sz w:val="21"/>
          <w:szCs w:val="21"/>
        </w:rPr>
      </w:pPr>
      <w:r>
        <w:rPr>
          <w:rFonts w:asciiTheme="minorEastAsia" w:eastAsiaTheme="minorEastAsia" w:hAnsiTheme="minorEastAsia" w:cs="宋体" w:hint="eastAsia"/>
          <w:b/>
          <w:sz w:val="21"/>
          <w:szCs w:val="21"/>
        </w:rPr>
        <w:t>5、磋商保证金数额：</w:t>
      </w:r>
      <w:r>
        <w:rPr>
          <w:rFonts w:asciiTheme="minorEastAsia" w:eastAsiaTheme="minorEastAsia" w:hAnsiTheme="minorEastAsia" w:hint="eastAsia"/>
          <w:b/>
          <w:bCs/>
          <w:sz w:val="21"/>
          <w:szCs w:val="21"/>
        </w:rPr>
        <w:t>人民币贰万元整，不接受现金</w:t>
      </w:r>
      <w:r>
        <w:rPr>
          <w:rFonts w:asciiTheme="minorEastAsia" w:eastAsiaTheme="minorEastAsia" w:hAnsiTheme="minorEastAsia" w:hint="eastAsia"/>
          <w:sz w:val="21"/>
          <w:szCs w:val="21"/>
        </w:rPr>
        <w:t>。</w:t>
      </w:r>
      <w:r>
        <w:rPr>
          <w:rFonts w:asciiTheme="minorEastAsia" w:eastAsiaTheme="minorEastAsia" w:hAnsiTheme="minorEastAsia" w:cs="宋体" w:hint="eastAsia"/>
          <w:sz w:val="21"/>
          <w:szCs w:val="21"/>
        </w:rPr>
        <w:t>磋商保证金账户信息及缴纳相关要求详见招标公告附件（在扬州市邗江区政府采购网上免费下载（网址：http://www.hj.gov.cn/hjzfcg/index.shtml）号</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6、响应文件份数：</w:t>
      </w:r>
      <w:r>
        <w:rPr>
          <w:rFonts w:asciiTheme="minorEastAsia" w:eastAsiaTheme="minorEastAsia" w:hAnsiTheme="minorEastAsia" w:cs="宋体" w:hint="eastAsia"/>
          <w:sz w:val="21"/>
          <w:szCs w:val="21"/>
        </w:rPr>
        <w:t>一式</w:t>
      </w:r>
      <w:r>
        <w:rPr>
          <w:rFonts w:asciiTheme="minorEastAsia" w:eastAsiaTheme="minorEastAsia" w:hAnsiTheme="minorEastAsia" w:cs="宋体" w:hint="eastAsia"/>
          <w:b/>
          <w:bCs/>
          <w:sz w:val="21"/>
          <w:szCs w:val="21"/>
        </w:rPr>
        <w:t>伍份</w:t>
      </w:r>
      <w:r>
        <w:rPr>
          <w:rFonts w:asciiTheme="minorEastAsia" w:eastAsiaTheme="minorEastAsia" w:hAnsiTheme="minorEastAsia" w:cs="宋体" w:hint="eastAsia"/>
          <w:sz w:val="21"/>
          <w:szCs w:val="21"/>
        </w:rPr>
        <w:t>（</w:t>
      </w:r>
      <w:r>
        <w:rPr>
          <w:rFonts w:asciiTheme="minorEastAsia" w:eastAsiaTheme="minorEastAsia" w:hAnsiTheme="minorEastAsia" w:cs="宋体" w:hint="eastAsia"/>
          <w:b/>
          <w:sz w:val="21"/>
          <w:szCs w:val="21"/>
        </w:rPr>
        <w:t>壹份</w:t>
      </w:r>
      <w:r>
        <w:rPr>
          <w:rFonts w:asciiTheme="minorEastAsia" w:eastAsiaTheme="minorEastAsia" w:hAnsiTheme="minorEastAsia" w:cs="宋体" w:hint="eastAsia"/>
          <w:sz w:val="21"/>
          <w:szCs w:val="21"/>
        </w:rPr>
        <w:t>正本、</w:t>
      </w:r>
      <w:r>
        <w:rPr>
          <w:rFonts w:asciiTheme="minorEastAsia" w:eastAsiaTheme="minorEastAsia" w:hAnsiTheme="minorEastAsia" w:cs="宋体" w:hint="eastAsia"/>
          <w:b/>
          <w:bCs/>
          <w:sz w:val="21"/>
          <w:szCs w:val="21"/>
        </w:rPr>
        <w:t>肆份</w:t>
      </w:r>
      <w:r>
        <w:rPr>
          <w:rFonts w:asciiTheme="minorEastAsia" w:eastAsiaTheme="minorEastAsia" w:hAnsiTheme="minorEastAsia" w:cs="宋体" w:hint="eastAsia"/>
          <w:sz w:val="21"/>
          <w:szCs w:val="21"/>
        </w:rPr>
        <w:t>副本），每份响应文件须清楚标明“正本”或“副本”字样。</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7、响应文件领取信息：</w:t>
      </w:r>
    </w:p>
    <w:p w:rsidR="00D57D74" w:rsidRDefault="00AD599D">
      <w:pPr>
        <w:shd w:val="clear" w:color="auto" w:fill="FFFFFF"/>
        <w:spacing w:line="360" w:lineRule="auto"/>
        <w:ind w:firstLine="420"/>
        <w:rPr>
          <w:rFonts w:asciiTheme="minorEastAsia" w:eastAsiaTheme="minorEastAsia" w:hAnsiTheme="minorEastAsia"/>
          <w:sz w:val="21"/>
          <w:szCs w:val="21"/>
        </w:rPr>
      </w:pPr>
      <w:r>
        <w:rPr>
          <w:rFonts w:asciiTheme="minorEastAsia" w:eastAsiaTheme="minorEastAsia" w:hAnsiTheme="minorEastAsia" w:hint="eastAsia"/>
          <w:sz w:val="21"/>
          <w:szCs w:val="21"/>
        </w:rPr>
        <w:t>响应文件发出时间:2019年1</w:t>
      </w:r>
      <w:r w:rsidR="00BF46CD">
        <w:rPr>
          <w:rFonts w:asciiTheme="minorEastAsia" w:eastAsiaTheme="minorEastAsia" w:hAnsiTheme="minorEastAsia" w:hint="eastAsia"/>
          <w:sz w:val="21"/>
          <w:szCs w:val="21"/>
        </w:rPr>
        <w:t>2</w:t>
      </w:r>
      <w:r>
        <w:rPr>
          <w:rFonts w:asciiTheme="minorEastAsia" w:eastAsiaTheme="minorEastAsia" w:hAnsiTheme="minorEastAsia" w:hint="eastAsia"/>
          <w:sz w:val="21"/>
          <w:szCs w:val="21"/>
        </w:rPr>
        <w:t>月</w:t>
      </w:r>
      <w:r w:rsidR="00791385">
        <w:rPr>
          <w:rFonts w:asciiTheme="minorEastAsia" w:eastAsiaTheme="minorEastAsia" w:hAnsiTheme="minorEastAsia" w:hint="eastAsia"/>
          <w:sz w:val="21"/>
          <w:szCs w:val="21"/>
        </w:rPr>
        <w:t>13</w:t>
      </w:r>
      <w:r>
        <w:rPr>
          <w:rFonts w:asciiTheme="minorEastAsia" w:eastAsiaTheme="minorEastAsia" w:hAnsiTheme="minorEastAsia" w:hint="eastAsia"/>
          <w:sz w:val="21"/>
          <w:szCs w:val="21"/>
        </w:rPr>
        <w:t>日</w:t>
      </w:r>
    </w:p>
    <w:p w:rsidR="00D57D74" w:rsidRDefault="00AD599D">
      <w:pPr>
        <w:shd w:val="clear" w:color="auto" w:fill="FFFFFF"/>
        <w:spacing w:line="360" w:lineRule="auto"/>
        <w:ind w:firstLine="420"/>
        <w:rPr>
          <w:rFonts w:asciiTheme="minorEastAsia" w:eastAsiaTheme="minorEastAsia" w:hAnsiTheme="minorEastAsia"/>
          <w:sz w:val="21"/>
          <w:szCs w:val="21"/>
        </w:rPr>
      </w:pPr>
      <w:r>
        <w:rPr>
          <w:rFonts w:asciiTheme="minorEastAsia" w:eastAsiaTheme="minorEastAsia" w:hAnsiTheme="minorEastAsia" w:hint="eastAsia"/>
          <w:sz w:val="21"/>
          <w:szCs w:val="21"/>
        </w:rPr>
        <w:t>响应文件在扬州市邗江区政府采购网上免费下载（网址：</w:t>
      </w:r>
      <w:hyperlink r:id="rId9" w:history="1">
        <w:r>
          <w:rPr>
            <w:rStyle w:val="a9"/>
            <w:rFonts w:asciiTheme="minorEastAsia" w:eastAsiaTheme="minorEastAsia" w:hAnsiTheme="minorEastAsia" w:cs="宋体" w:hint="eastAsia"/>
            <w:sz w:val="21"/>
            <w:szCs w:val="21"/>
            <w:shd w:val="clear" w:color="auto" w:fill="FFFFFF"/>
          </w:rPr>
          <w:t>http://www.hj.gov.cn/hjzfcg/index.shtml</w:t>
        </w:r>
      </w:hyperlink>
      <w:r>
        <w:rPr>
          <w:rFonts w:asciiTheme="minorEastAsia" w:eastAsiaTheme="minorEastAsia" w:hAnsiTheme="minorEastAsia" w:hint="eastAsia"/>
          <w:sz w:val="21"/>
          <w:szCs w:val="21"/>
        </w:rPr>
        <w:t>）</w:t>
      </w:r>
    </w:p>
    <w:p w:rsidR="00D57D74" w:rsidRDefault="00AD599D">
      <w:pPr>
        <w:widowControl/>
        <w:shd w:val="clear" w:color="auto" w:fill="FFFFFF"/>
        <w:autoSpaceDE/>
        <w:autoSpaceDN/>
        <w:adjustRightInd/>
        <w:spacing w:line="360" w:lineRule="auto"/>
        <w:ind w:firstLine="420"/>
        <w:rPr>
          <w:rFonts w:asciiTheme="minorEastAsia" w:eastAsiaTheme="minorEastAsia" w:hAnsiTheme="minorEastAsia" w:cs="宋体"/>
          <w:b/>
          <w:sz w:val="21"/>
          <w:szCs w:val="21"/>
        </w:rPr>
      </w:pPr>
      <w:r>
        <w:rPr>
          <w:rFonts w:asciiTheme="minorEastAsia" w:eastAsiaTheme="minorEastAsia" w:hAnsiTheme="minorEastAsia" w:cs="宋体" w:hint="eastAsia"/>
          <w:sz w:val="21"/>
          <w:szCs w:val="21"/>
        </w:rPr>
        <w:t>如确定参加投标，请如实填写参与投标确认函，并于</w:t>
      </w:r>
      <w:r>
        <w:rPr>
          <w:rFonts w:asciiTheme="minorEastAsia" w:eastAsiaTheme="minorEastAsia" w:hAnsiTheme="minorEastAsia" w:hint="eastAsia"/>
          <w:b/>
          <w:sz w:val="21"/>
          <w:szCs w:val="21"/>
        </w:rPr>
        <w:t>2019年</w:t>
      </w:r>
      <w:r>
        <w:rPr>
          <w:rFonts w:asciiTheme="minorEastAsia" w:eastAsiaTheme="minorEastAsia" w:hAnsiTheme="minorEastAsia" w:hint="eastAsia"/>
          <w:b/>
          <w:sz w:val="21"/>
          <w:szCs w:val="21"/>
          <w:lang w:val="zh-CN"/>
        </w:rPr>
        <w:t>12</w:t>
      </w:r>
      <w:r>
        <w:rPr>
          <w:rFonts w:asciiTheme="minorEastAsia" w:eastAsiaTheme="minorEastAsia" w:hAnsiTheme="minorEastAsia" w:hint="eastAsia"/>
          <w:b/>
          <w:sz w:val="21"/>
          <w:szCs w:val="21"/>
        </w:rPr>
        <w:t>月</w:t>
      </w:r>
      <w:r w:rsidR="00791385">
        <w:rPr>
          <w:rFonts w:asciiTheme="minorEastAsia" w:eastAsiaTheme="minorEastAsia" w:hAnsiTheme="minorEastAsia" w:hint="eastAsia"/>
          <w:b/>
          <w:sz w:val="21"/>
          <w:szCs w:val="21"/>
        </w:rPr>
        <w:t>24</w:t>
      </w:r>
      <w:r>
        <w:rPr>
          <w:rFonts w:asciiTheme="minorEastAsia" w:eastAsiaTheme="minorEastAsia" w:hAnsiTheme="minorEastAsia" w:hint="eastAsia"/>
          <w:b/>
          <w:sz w:val="21"/>
          <w:szCs w:val="21"/>
        </w:rPr>
        <w:t>日上午11:00（北京时间）前</w:t>
      </w:r>
      <w:r>
        <w:rPr>
          <w:rFonts w:asciiTheme="minorEastAsia" w:eastAsiaTheme="minorEastAsia" w:hAnsiTheme="minorEastAsia" w:cs="宋体" w:hint="eastAsia"/>
          <w:sz w:val="21"/>
          <w:szCs w:val="21"/>
        </w:rPr>
        <w:t>，按要求将投标确认函原件送至扬州市公共资源交易中心邗江分中心（外地供应商可快递，快寄地址：扬州市邗江区百祥路35号（邗江人防大楼5楼），扬州市公共资源交易中心邗江分中心采购科。收件人：蒋媛媛，联系电话：0514-82882275）。</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8、响应文件接收信息：</w:t>
      </w:r>
    </w:p>
    <w:p w:rsidR="00D57D74" w:rsidRDefault="00AD599D">
      <w:pPr>
        <w:widowControl/>
        <w:shd w:val="clear" w:color="auto" w:fill="FFFFFF"/>
        <w:spacing w:line="360" w:lineRule="auto"/>
        <w:ind w:left="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 响应文件接收开始时间：2019年12月</w:t>
      </w:r>
      <w:r w:rsidR="00791385">
        <w:rPr>
          <w:rFonts w:asciiTheme="minorEastAsia" w:eastAsiaTheme="minorEastAsia" w:hAnsiTheme="minorEastAsia" w:cs="宋体" w:hint="eastAsia"/>
          <w:sz w:val="21"/>
          <w:szCs w:val="21"/>
        </w:rPr>
        <w:t>26</w:t>
      </w:r>
      <w:r>
        <w:rPr>
          <w:rFonts w:asciiTheme="minorEastAsia" w:eastAsiaTheme="minorEastAsia" w:hAnsiTheme="minorEastAsia" w:cs="宋体" w:hint="eastAsia"/>
          <w:sz w:val="21"/>
          <w:szCs w:val="21"/>
        </w:rPr>
        <w:t>日 上午8:40   （北京时间）</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 响应文件接收截止时间：2019年12月</w:t>
      </w:r>
      <w:r w:rsidR="00791385">
        <w:rPr>
          <w:rFonts w:asciiTheme="minorEastAsia" w:eastAsiaTheme="minorEastAsia" w:hAnsiTheme="minorEastAsia" w:cs="宋体" w:hint="eastAsia"/>
          <w:sz w:val="21"/>
          <w:szCs w:val="21"/>
        </w:rPr>
        <w:t>26</w:t>
      </w:r>
      <w:r>
        <w:rPr>
          <w:rFonts w:asciiTheme="minorEastAsia" w:eastAsiaTheme="minorEastAsia" w:hAnsiTheme="minorEastAsia" w:cs="宋体" w:hint="eastAsia"/>
          <w:sz w:val="21"/>
          <w:szCs w:val="21"/>
        </w:rPr>
        <w:t>日 上午9:00   （北京时间）</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（3） 响应文件接收地点：扬州市邗江区百祥路35号邗江人防大楼4楼开标室</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9、响应文件接收人</w:t>
      </w:r>
      <w:r>
        <w:rPr>
          <w:rFonts w:asciiTheme="minorEastAsia" w:eastAsiaTheme="minorEastAsia" w:hAnsiTheme="minorEastAsia" w:cs="宋体" w:hint="eastAsia"/>
          <w:sz w:val="21"/>
          <w:szCs w:val="21"/>
        </w:rPr>
        <w:t>：蒋媛媛  </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10、开标有关信息：</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 开标时间：2019年12月</w:t>
      </w:r>
      <w:r w:rsidR="00791385">
        <w:rPr>
          <w:rFonts w:asciiTheme="minorEastAsia" w:eastAsiaTheme="minorEastAsia" w:hAnsiTheme="minorEastAsia" w:cs="宋体" w:hint="eastAsia"/>
          <w:sz w:val="21"/>
          <w:szCs w:val="21"/>
        </w:rPr>
        <w:t>26</w:t>
      </w:r>
      <w:r>
        <w:rPr>
          <w:rFonts w:asciiTheme="minorEastAsia" w:eastAsiaTheme="minorEastAsia" w:hAnsiTheme="minorEastAsia" w:cs="宋体" w:hint="eastAsia"/>
          <w:sz w:val="21"/>
          <w:szCs w:val="21"/>
        </w:rPr>
        <w:t>日 上午9:00  （北京时间）</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 开标地点：扬州市邗江区百祥路35号邗江人防大楼4楼开标室</w:t>
      </w:r>
    </w:p>
    <w:p w:rsidR="00D57D74" w:rsidRDefault="00AD599D">
      <w:pPr>
        <w:widowControl/>
        <w:shd w:val="clear" w:color="auto" w:fill="FFFFFF"/>
        <w:spacing w:line="360" w:lineRule="auto"/>
        <w:ind w:firstLine="422"/>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11、本次招标联系事项：</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有关招投标事务和本项目的补充公告，敬请关注本中心网站发布的信息（网址：</w:t>
      </w:r>
      <w:r>
        <w:rPr>
          <w:rFonts w:asciiTheme="minorEastAsia" w:eastAsiaTheme="minorEastAsia" w:hAnsiTheme="minorEastAsia" w:cs="宋体" w:hint="eastAsia"/>
          <w:sz w:val="21"/>
          <w:szCs w:val="21"/>
          <w:shd w:val="clear" w:color="auto" w:fill="FFFFFF"/>
        </w:rPr>
        <w:t>http://www.hj.gov.cn/hjzfcg/index.shtml</w:t>
      </w:r>
      <w:r>
        <w:rPr>
          <w:rFonts w:asciiTheme="minorEastAsia" w:eastAsiaTheme="minorEastAsia" w:hAnsiTheme="minorEastAsia" w:cs="宋体" w:hint="eastAsia"/>
          <w:sz w:val="21"/>
          <w:szCs w:val="21"/>
        </w:rPr>
        <w:t>）</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12、采购单位联系方式：</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 xml:space="preserve">联系人：罗先生           联系电话：15895729237 </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地址： 扬州市邗江区消防大队扬力路23号</w:t>
      </w:r>
    </w:p>
    <w:p w:rsidR="00D57D74" w:rsidRDefault="00AD599D">
      <w:pPr>
        <w:widowControl/>
        <w:shd w:val="clear" w:color="auto" w:fill="FFFFFF"/>
        <w:spacing w:line="360" w:lineRule="auto"/>
        <w:ind w:firstLine="420"/>
        <w:rPr>
          <w:rFonts w:asciiTheme="minorEastAsia" w:eastAsiaTheme="minorEastAsia" w:hAnsiTheme="minorEastAsia" w:cs="宋体"/>
          <w:b/>
          <w:sz w:val="21"/>
          <w:szCs w:val="21"/>
        </w:rPr>
      </w:pPr>
      <w:r>
        <w:rPr>
          <w:rFonts w:asciiTheme="minorEastAsia" w:eastAsiaTheme="minorEastAsia" w:hAnsiTheme="minorEastAsia" w:cs="宋体" w:hint="eastAsia"/>
          <w:b/>
          <w:sz w:val="21"/>
          <w:szCs w:val="21"/>
        </w:rPr>
        <w:lastRenderedPageBreak/>
        <w:t>对项目本身需求部分的询问、质疑请向采购人提出，询问、质疑由采购人负责答复。</w:t>
      </w:r>
    </w:p>
    <w:p w:rsidR="00D57D74" w:rsidRDefault="00AD599D">
      <w:pPr>
        <w:widowControl/>
        <w:shd w:val="clear" w:color="auto" w:fill="FFFFFF"/>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b/>
          <w:bCs/>
          <w:sz w:val="21"/>
          <w:szCs w:val="21"/>
        </w:rPr>
        <w:t>13、交易中心联系方式：</w:t>
      </w:r>
    </w:p>
    <w:p w:rsidR="00D57D74" w:rsidRDefault="00AD599D">
      <w:pPr>
        <w:widowControl/>
        <w:shd w:val="clear" w:color="auto" w:fill="FFFFFF"/>
        <w:autoSpaceDE/>
        <w:autoSpaceDN/>
        <w:adjustRightInd/>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磋商文件编制：蒋媛媛   联系电话：0514—82882275</w:t>
      </w:r>
    </w:p>
    <w:p w:rsidR="00D57D74" w:rsidRDefault="00AD599D">
      <w:pPr>
        <w:widowControl/>
        <w:shd w:val="clear" w:color="auto" w:fill="FFFFFF"/>
        <w:autoSpaceDE/>
        <w:autoSpaceDN/>
        <w:adjustRightInd/>
        <w:spacing w:line="360" w:lineRule="auto"/>
        <w:ind w:firstLine="42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办公室地址：扬州市邗江区百祥路35号，邗江人防大楼5楼 </w:t>
      </w:r>
    </w:p>
    <w:p w:rsidR="00D57D74" w:rsidRDefault="00D57D74">
      <w:pPr>
        <w:shd w:val="clear" w:color="auto" w:fill="FFFFFF"/>
        <w:spacing w:line="360" w:lineRule="auto"/>
        <w:ind w:firstLine="420"/>
        <w:jc w:val="right"/>
        <w:rPr>
          <w:rFonts w:asciiTheme="minorEastAsia" w:eastAsiaTheme="minorEastAsia" w:hAnsiTheme="minorEastAsia" w:cs="宋体"/>
          <w:sz w:val="21"/>
          <w:szCs w:val="21"/>
        </w:rPr>
      </w:pPr>
    </w:p>
    <w:p w:rsidR="00D57D74" w:rsidRDefault="00AD599D">
      <w:pPr>
        <w:shd w:val="clear" w:color="auto" w:fill="FFFFFF"/>
        <w:spacing w:line="360" w:lineRule="auto"/>
        <w:ind w:firstLine="420"/>
        <w:jc w:val="righ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 扬州市公共资源交易中心邗江分中心</w:t>
      </w:r>
    </w:p>
    <w:p w:rsidR="00D57D74" w:rsidRDefault="00AD599D">
      <w:pPr>
        <w:shd w:val="clear" w:color="auto" w:fill="FFFFFF"/>
        <w:spacing w:line="360" w:lineRule="auto"/>
        <w:ind w:firstLine="420"/>
        <w:jc w:val="righ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2019年12月</w:t>
      </w:r>
      <w:r w:rsidR="00791385">
        <w:rPr>
          <w:rFonts w:asciiTheme="minorEastAsia" w:eastAsiaTheme="minorEastAsia" w:hAnsiTheme="minorEastAsia" w:cs="宋体" w:hint="eastAsia"/>
          <w:sz w:val="21"/>
          <w:szCs w:val="21"/>
        </w:rPr>
        <w:t>13</w:t>
      </w:r>
      <w:r>
        <w:rPr>
          <w:rFonts w:asciiTheme="minorEastAsia" w:eastAsiaTheme="minorEastAsia" w:hAnsiTheme="minorEastAsia" w:cs="宋体" w:hint="eastAsia"/>
          <w:sz w:val="21"/>
          <w:szCs w:val="21"/>
        </w:rPr>
        <w:t>日</w:t>
      </w:r>
    </w:p>
    <w:bookmarkEnd w:id="0"/>
    <w:p w:rsidR="00D57D74" w:rsidRDefault="00D57D74">
      <w:pPr>
        <w:rPr>
          <w:rFonts w:ascii="宋体" w:hAnsi="宋体" w:cs="宋体"/>
          <w:b/>
          <w:sz w:val="36"/>
          <w:szCs w:val="36"/>
        </w:rPr>
      </w:pPr>
    </w:p>
    <w:p w:rsidR="00D57D74" w:rsidRDefault="00AD599D">
      <w:pPr>
        <w:jc w:val="center"/>
        <w:outlineLvl w:val="0"/>
        <w:rPr>
          <w:rFonts w:ascii="宋体" w:hAnsi="宋体" w:cs="宋体"/>
          <w:b/>
          <w:sz w:val="36"/>
          <w:szCs w:val="36"/>
        </w:rPr>
      </w:pPr>
      <w:r>
        <w:rPr>
          <w:rFonts w:ascii="宋体" w:hAnsi="宋体" w:cs="宋体" w:hint="eastAsia"/>
          <w:b/>
          <w:sz w:val="36"/>
          <w:szCs w:val="36"/>
        </w:rPr>
        <w:br w:type="page"/>
      </w:r>
      <w:r>
        <w:rPr>
          <w:rFonts w:ascii="宋体" w:hAnsi="宋体" w:cs="宋体" w:hint="eastAsia"/>
          <w:b/>
          <w:sz w:val="36"/>
          <w:szCs w:val="36"/>
        </w:rPr>
        <w:lastRenderedPageBreak/>
        <w:t>第二章 竞争性磋商须知</w:t>
      </w:r>
    </w:p>
    <w:p w:rsidR="00D57D74" w:rsidRDefault="00D57D74">
      <w:pPr>
        <w:rPr>
          <w:rFonts w:ascii="宋体" w:hAnsi="宋体" w:cs="宋体"/>
          <w:b/>
          <w:bCs/>
          <w:sz w:val="24"/>
          <w:szCs w:val="24"/>
        </w:rPr>
      </w:pPr>
    </w:p>
    <w:p w:rsidR="00D57D74" w:rsidRDefault="00AD599D">
      <w:pPr>
        <w:ind w:firstLine="420"/>
        <w:rPr>
          <w:rFonts w:ascii="宋体" w:hAnsi="宋体" w:cs="宋体"/>
          <w:b/>
          <w:bCs/>
          <w:sz w:val="21"/>
          <w:szCs w:val="21"/>
        </w:rPr>
      </w:pPr>
      <w:r>
        <w:rPr>
          <w:rFonts w:ascii="宋体" w:hAnsi="宋体" w:cs="宋体" w:hint="eastAsia"/>
          <w:b/>
          <w:bCs/>
          <w:sz w:val="21"/>
          <w:szCs w:val="21"/>
        </w:rPr>
        <w:t>一、总    则</w:t>
      </w:r>
    </w:p>
    <w:p w:rsidR="00D57D74" w:rsidRDefault="00AD599D">
      <w:pPr>
        <w:ind w:firstLine="420"/>
        <w:outlineLvl w:val="0"/>
        <w:rPr>
          <w:rFonts w:ascii="宋体" w:hAnsi="宋体" w:cs="宋体"/>
          <w:b/>
          <w:sz w:val="21"/>
          <w:szCs w:val="21"/>
        </w:rPr>
      </w:pPr>
      <w:r>
        <w:rPr>
          <w:rFonts w:ascii="宋体" w:hAnsi="宋体" w:cs="宋体" w:hint="eastAsia"/>
          <w:b/>
          <w:sz w:val="21"/>
          <w:szCs w:val="21"/>
        </w:rPr>
        <w:t>1、适用法律</w:t>
      </w:r>
    </w:p>
    <w:p w:rsidR="00D57D74" w:rsidRDefault="00AD599D">
      <w:pPr>
        <w:ind w:firstLine="420"/>
        <w:rPr>
          <w:rFonts w:ascii="宋体" w:hAnsi="宋体" w:cs="宋体"/>
          <w:sz w:val="21"/>
          <w:szCs w:val="21"/>
        </w:rPr>
      </w:pPr>
      <w:r>
        <w:rPr>
          <w:rFonts w:ascii="宋体" w:hAnsi="宋体" w:cs="宋体" w:hint="eastAsia"/>
          <w:sz w:val="21"/>
          <w:szCs w:val="21"/>
        </w:rPr>
        <w:t>1.1 《中华人民共和国政府采购法》及实施条例等有关法律、规章和规定等。</w:t>
      </w:r>
    </w:p>
    <w:p w:rsidR="00D57D74" w:rsidRDefault="00AD599D">
      <w:pPr>
        <w:ind w:firstLine="420"/>
        <w:outlineLvl w:val="0"/>
        <w:rPr>
          <w:rFonts w:ascii="宋体" w:hAnsi="宋体" w:cs="宋体"/>
          <w:b/>
          <w:sz w:val="21"/>
          <w:szCs w:val="21"/>
        </w:rPr>
      </w:pPr>
      <w:r>
        <w:rPr>
          <w:rFonts w:ascii="宋体" w:hAnsi="宋体" w:cs="宋体" w:hint="eastAsia"/>
          <w:b/>
          <w:sz w:val="21"/>
          <w:szCs w:val="21"/>
        </w:rPr>
        <w:t>2、定义</w:t>
      </w:r>
    </w:p>
    <w:p w:rsidR="00D57D74" w:rsidRDefault="00AD599D">
      <w:pPr>
        <w:ind w:firstLine="420"/>
        <w:rPr>
          <w:rFonts w:ascii="宋体" w:hAnsi="宋体" w:cs="宋体"/>
          <w:sz w:val="21"/>
          <w:szCs w:val="21"/>
        </w:rPr>
      </w:pPr>
      <w:r>
        <w:rPr>
          <w:rFonts w:ascii="宋体" w:hAnsi="宋体" w:cs="宋体" w:hint="eastAsia"/>
          <w:sz w:val="21"/>
          <w:szCs w:val="21"/>
        </w:rPr>
        <w:t>2.1 “供应商”是指参加磋商竞争，并符合本采购文件规定资格条件的法人、其他组织或者自然人。</w:t>
      </w:r>
    </w:p>
    <w:p w:rsidR="00D57D74" w:rsidRDefault="00AD599D">
      <w:pPr>
        <w:ind w:firstLineChars="200" w:firstLine="420"/>
        <w:rPr>
          <w:rFonts w:ascii="宋体" w:hAnsi="宋体" w:cs="宋体"/>
          <w:sz w:val="21"/>
          <w:szCs w:val="21"/>
        </w:rPr>
      </w:pPr>
      <w:r>
        <w:rPr>
          <w:rFonts w:ascii="宋体" w:hAnsi="宋体" w:cs="宋体" w:hint="eastAsia"/>
          <w:sz w:val="21"/>
          <w:szCs w:val="21"/>
        </w:rPr>
        <w:t>2.2 “工程”、“服务”指本采购文件中所采购内容的工程和相关服务。</w:t>
      </w:r>
    </w:p>
    <w:p w:rsidR="00D57D74" w:rsidRDefault="00AD599D">
      <w:pPr>
        <w:ind w:firstLine="420"/>
        <w:outlineLvl w:val="0"/>
        <w:rPr>
          <w:rFonts w:ascii="宋体" w:hAnsi="宋体" w:cs="宋体"/>
          <w:b/>
          <w:bCs/>
          <w:sz w:val="21"/>
          <w:szCs w:val="21"/>
        </w:rPr>
      </w:pPr>
      <w:r>
        <w:rPr>
          <w:rFonts w:ascii="宋体" w:hAnsi="宋体" w:cs="宋体" w:hint="eastAsia"/>
          <w:b/>
          <w:sz w:val="21"/>
          <w:szCs w:val="21"/>
        </w:rPr>
        <w:t>3、</w:t>
      </w:r>
      <w:r>
        <w:rPr>
          <w:rFonts w:ascii="宋体" w:hAnsi="宋体" w:cs="宋体" w:hint="eastAsia"/>
          <w:b/>
          <w:bCs/>
          <w:sz w:val="21"/>
          <w:szCs w:val="21"/>
        </w:rPr>
        <w:t>磋商费用</w:t>
      </w:r>
    </w:p>
    <w:p w:rsidR="00D57D74" w:rsidRDefault="00AD599D">
      <w:pPr>
        <w:ind w:firstLine="420"/>
        <w:rPr>
          <w:rFonts w:ascii="宋体" w:hAnsi="宋体" w:cs="宋体"/>
          <w:sz w:val="21"/>
          <w:szCs w:val="21"/>
        </w:rPr>
      </w:pPr>
      <w:r>
        <w:rPr>
          <w:rFonts w:ascii="宋体" w:hAnsi="宋体" w:cs="宋体" w:hint="eastAsia"/>
          <w:sz w:val="21"/>
          <w:szCs w:val="21"/>
        </w:rPr>
        <w:t>3.1 投标人应承担所有与准备和参加磋商有关的费用，无论采购结果如何，交易中心和采购人在任何情况下均无义务和责任承担这些费用。</w:t>
      </w:r>
    </w:p>
    <w:p w:rsidR="00D57D74" w:rsidRDefault="00AD599D">
      <w:pPr>
        <w:ind w:firstLine="420"/>
        <w:rPr>
          <w:rFonts w:ascii="宋体" w:hAnsi="宋体" w:cs="宋体"/>
          <w:b/>
          <w:sz w:val="21"/>
          <w:szCs w:val="21"/>
        </w:rPr>
      </w:pPr>
      <w:r>
        <w:rPr>
          <w:rFonts w:ascii="宋体" w:hAnsi="宋体" w:cs="宋体" w:hint="eastAsia"/>
          <w:b/>
          <w:sz w:val="21"/>
          <w:szCs w:val="21"/>
        </w:rPr>
        <w:t>二、响应性文件编制</w:t>
      </w:r>
    </w:p>
    <w:p w:rsidR="00D57D74" w:rsidRDefault="00AD599D">
      <w:pPr>
        <w:ind w:firstLine="420"/>
        <w:rPr>
          <w:rFonts w:ascii="宋体" w:hAnsi="宋体" w:cs="宋体"/>
          <w:b/>
          <w:bCs/>
          <w:sz w:val="21"/>
          <w:szCs w:val="21"/>
        </w:rPr>
      </w:pPr>
      <w:r>
        <w:rPr>
          <w:rFonts w:ascii="宋体" w:hAnsi="宋体" w:cs="宋体" w:hint="eastAsia"/>
          <w:b/>
          <w:bCs/>
          <w:sz w:val="21"/>
          <w:szCs w:val="21"/>
        </w:rPr>
        <w:t>4、磋商响应文件的语言、计量单位、货币和编制</w:t>
      </w:r>
    </w:p>
    <w:p w:rsidR="00D57D74" w:rsidRDefault="00AD599D">
      <w:pPr>
        <w:ind w:firstLine="420"/>
        <w:rPr>
          <w:rFonts w:ascii="宋体" w:hAnsi="宋体" w:cs="宋体"/>
          <w:sz w:val="21"/>
          <w:szCs w:val="21"/>
        </w:rPr>
      </w:pPr>
      <w:r>
        <w:rPr>
          <w:rFonts w:ascii="宋体" w:hAnsi="宋体" w:cs="宋体" w:hint="eastAsia"/>
          <w:sz w:val="21"/>
          <w:szCs w:val="21"/>
        </w:rPr>
        <w:t>4.1 投标人提交的磋商响应文件、技术文件和资料，包括图纸中的说明，以及投标人与交易中心就有关磋商的所有来往函电均应使用中文。磋商响应文件中若有英文或其他语言文字的资料，应提供相应的中文翻译资料。对不同文本磋商响应文件的解释发生异议的，以中文文本为准。</w:t>
      </w:r>
    </w:p>
    <w:p w:rsidR="00D57D74" w:rsidRDefault="00AD599D">
      <w:pPr>
        <w:ind w:firstLine="420"/>
        <w:rPr>
          <w:rFonts w:ascii="宋体" w:hAnsi="宋体" w:cs="宋体"/>
          <w:sz w:val="21"/>
          <w:szCs w:val="21"/>
        </w:rPr>
      </w:pPr>
      <w:r>
        <w:rPr>
          <w:rFonts w:ascii="宋体" w:hAnsi="宋体" w:cs="宋体" w:hint="eastAsia"/>
          <w:sz w:val="21"/>
          <w:szCs w:val="21"/>
        </w:rPr>
        <w:t>4.2 投标人所使用的计量单位应为国家法定计量单位。</w:t>
      </w:r>
    </w:p>
    <w:p w:rsidR="00D57D74" w:rsidRDefault="00AD599D">
      <w:pPr>
        <w:ind w:firstLine="420"/>
        <w:rPr>
          <w:rFonts w:ascii="宋体" w:hAnsi="宋体" w:cs="宋体"/>
          <w:b/>
          <w:sz w:val="21"/>
          <w:szCs w:val="21"/>
        </w:rPr>
      </w:pPr>
      <w:r>
        <w:rPr>
          <w:rFonts w:ascii="宋体" w:hAnsi="宋体" w:cs="宋体" w:hint="eastAsia"/>
          <w:sz w:val="21"/>
          <w:szCs w:val="21"/>
        </w:rPr>
        <w:t>4.3 投标人应用人民币报价，报价单位为“元”。</w:t>
      </w:r>
    </w:p>
    <w:p w:rsidR="00D57D74" w:rsidRDefault="00AD599D">
      <w:pPr>
        <w:ind w:firstLine="420"/>
        <w:rPr>
          <w:rFonts w:ascii="宋体" w:hAnsi="宋体" w:cs="宋体"/>
          <w:sz w:val="21"/>
          <w:szCs w:val="21"/>
        </w:rPr>
      </w:pPr>
      <w:r>
        <w:rPr>
          <w:rFonts w:ascii="宋体" w:hAnsi="宋体" w:cs="宋体" w:hint="eastAsia"/>
          <w:sz w:val="21"/>
          <w:szCs w:val="21"/>
        </w:rPr>
        <w:t>4.4 磋商响应文件应字迹清楚、内容齐全、不得涂改。如有修改，修改处须有投标人公章或专用章和法定代表人或其授权磋商代表签字。</w:t>
      </w:r>
    </w:p>
    <w:p w:rsidR="00D57D74" w:rsidRDefault="00AD599D">
      <w:pPr>
        <w:ind w:firstLine="420"/>
        <w:rPr>
          <w:rFonts w:ascii="宋体" w:hAnsi="宋体" w:cs="宋体"/>
          <w:sz w:val="21"/>
          <w:szCs w:val="21"/>
        </w:rPr>
      </w:pPr>
      <w:r>
        <w:rPr>
          <w:rFonts w:ascii="宋体" w:hAnsi="宋体" w:cs="宋体" w:hint="eastAsia"/>
          <w:sz w:val="21"/>
          <w:szCs w:val="21"/>
        </w:rPr>
        <w:t>4.5 磋商响应文件应按照竞争性磋商文件规定的顺序，统一用A4规格幅面打印、装订成册并编制目录，由于编排混乱导致磋商响应文件被误读或查找不到，责任由投标人承担。</w:t>
      </w:r>
    </w:p>
    <w:p w:rsidR="00D57D74" w:rsidRDefault="00AD599D">
      <w:pPr>
        <w:ind w:firstLine="420"/>
        <w:rPr>
          <w:rFonts w:ascii="宋体" w:hAnsi="宋体" w:cs="宋体"/>
          <w:sz w:val="21"/>
          <w:szCs w:val="21"/>
        </w:rPr>
      </w:pPr>
      <w:r>
        <w:rPr>
          <w:rFonts w:ascii="宋体" w:hAnsi="宋体" w:cs="宋体" w:hint="eastAsia"/>
          <w:sz w:val="21"/>
          <w:szCs w:val="21"/>
        </w:rPr>
        <w:t xml:space="preserve">4.6 投标人应在磋商响应文件中写清相应的项目编号、项目名称、投标人全称、地址、电话、传真等。  </w:t>
      </w:r>
    </w:p>
    <w:p w:rsidR="00D57D74" w:rsidRDefault="00AD599D">
      <w:pPr>
        <w:ind w:firstLine="420"/>
        <w:rPr>
          <w:rFonts w:ascii="宋体" w:hAnsi="宋体" w:cs="宋体"/>
          <w:b/>
          <w:bCs/>
          <w:sz w:val="21"/>
          <w:szCs w:val="21"/>
        </w:rPr>
      </w:pPr>
      <w:r>
        <w:rPr>
          <w:rFonts w:ascii="宋体" w:hAnsi="宋体" w:cs="宋体" w:hint="eastAsia"/>
          <w:b/>
          <w:bCs/>
          <w:sz w:val="21"/>
          <w:szCs w:val="21"/>
        </w:rPr>
        <w:t>5、磋商响应文件的组成</w:t>
      </w:r>
    </w:p>
    <w:p w:rsidR="00D57D74" w:rsidRDefault="00AD599D">
      <w:pPr>
        <w:ind w:firstLine="420"/>
        <w:rPr>
          <w:rFonts w:ascii="宋体" w:hAnsi="宋体" w:cs="宋体"/>
          <w:b/>
          <w:sz w:val="21"/>
          <w:szCs w:val="21"/>
        </w:rPr>
      </w:pPr>
      <w:r>
        <w:rPr>
          <w:rFonts w:ascii="宋体" w:hAnsi="宋体" w:cs="宋体" w:hint="eastAsia"/>
          <w:sz w:val="21"/>
          <w:szCs w:val="21"/>
        </w:rPr>
        <w:t>5.1 投标人应当根据竞争性磋商文件要求编制磋商响应文件，并根据自己的商务能力、技术水平对竞争性磋商文件提出的要求和条件逐条标明是否响应。</w:t>
      </w:r>
    </w:p>
    <w:p w:rsidR="00D57D74" w:rsidRDefault="00AD599D">
      <w:pPr>
        <w:ind w:firstLine="420"/>
        <w:rPr>
          <w:rFonts w:ascii="宋体" w:hAnsi="宋体" w:cs="宋体"/>
          <w:sz w:val="21"/>
          <w:szCs w:val="21"/>
        </w:rPr>
      </w:pPr>
      <w:r>
        <w:rPr>
          <w:rFonts w:ascii="宋体" w:hAnsi="宋体" w:cs="宋体" w:hint="eastAsia"/>
          <w:sz w:val="21"/>
          <w:szCs w:val="21"/>
        </w:rPr>
        <w:t>5.2 磋商响应文件由</w:t>
      </w:r>
      <w:r>
        <w:rPr>
          <w:rFonts w:ascii="宋体" w:hAnsi="宋体" w:cs="宋体" w:hint="eastAsia"/>
          <w:b/>
          <w:sz w:val="21"/>
          <w:szCs w:val="21"/>
        </w:rPr>
        <w:t>资格审查文件、技术文件及商务文件</w:t>
      </w:r>
      <w:r>
        <w:rPr>
          <w:rFonts w:ascii="宋体" w:hAnsi="宋体" w:cs="宋体" w:hint="eastAsia"/>
          <w:sz w:val="21"/>
          <w:szCs w:val="21"/>
        </w:rPr>
        <w:t>组成。</w:t>
      </w:r>
    </w:p>
    <w:p w:rsidR="00D57D74" w:rsidRDefault="00AD599D">
      <w:pPr>
        <w:ind w:firstLine="420"/>
        <w:rPr>
          <w:rFonts w:ascii="宋体" w:hAnsi="宋体" w:cs="宋体"/>
          <w:sz w:val="21"/>
          <w:szCs w:val="21"/>
        </w:rPr>
      </w:pPr>
      <w:r>
        <w:rPr>
          <w:rFonts w:ascii="宋体" w:hAnsi="宋体" w:cs="宋体" w:hint="eastAsia"/>
          <w:sz w:val="21"/>
          <w:szCs w:val="21"/>
        </w:rPr>
        <w:t xml:space="preserve">5.3 </w:t>
      </w:r>
      <w:r>
        <w:rPr>
          <w:rFonts w:ascii="宋体" w:hAnsi="宋体" w:cs="宋体" w:hint="eastAsia"/>
          <w:b/>
          <w:sz w:val="21"/>
          <w:szCs w:val="21"/>
        </w:rPr>
        <w:t>磋商响应文件的资格审查部分。</w:t>
      </w:r>
      <w:r>
        <w:rPr>
          <w:rFonts w:ascii="宋体" w:hAnsi="宋体" w:cs="宋体" w:hint="eastAsia"/>
          <w:sz w:val="21"/>
          <w:szCs w:val="21"/>
        </w:rPr>
        <w:t>是证明供应商有资格参加磋商和成交后有能力履行合同的文件，这些文件应能满足竞争性磋商采购的要求，包括但不限于下列文件，其中加※项目不得有缺失或无效。</w:t>
      </w:r>
    </w:p>
    <w:p w:rsidR="00D57D74" w:rsidRDefault="00AD599D">
      <w:pPr>
        <w:ind w:firstLine="420"/>
        <w:rPr>
          <w:rFonts w:ascii="宋体" w:hAnsi="宋体" w:cs="宋体"/>
          <w:sz w:val="21"/>
          <w:szCs w:val="21"/>
        </w:rPr>
      </w:pPr>
      <w:r>
        <w:rPr>
          <w:rFonts w:ascii="宋体" w:hAnsi="宋体" w:cs="宋体" w:hint="eastAsia"/>
          <w:sz w:val="21"/>
          <w:szCs w:val="21"/>
        </w:rPr>
        <w:t>（1）※第一章第4条中《中华人民共和国政府采购法》规定的资格条件证明文件；</w:t>
      </w:r>
    </w:p>
    <w:p w:rsidR="00D57D74" w:rsidRDefault="00AD599D">
      <w:pPr>
        <w:ind w:firstLine="420"/>
        <w:rPr>
          <w:rFonts w:ascii="宋体" w:hAnsi="宋体" w:cs="宋体"/>
          <w:sz w:val="21"/>
          <w:szCs w:val="21"/>
        </w:rPr>
      </w:pPr>
      <w:r>
        <w:rPr>
          <w:rFonts w:ascii="宋体" w:hAnsi="宋体" w:cs="宋体" w:hint="eastAsia"/>
          <w:sz w:val="21"/>
          <w:szCs w:val="21"/>
        </w:rPr>
        <w:t>（2）供应商认为需要提供的其他资格证明文件。</w:t>
      </w:r>
    </w:p>
    <w:p w:rsidR="00D57D74" w:rsidRDefault="00AD599D">
      <w:pPr>
        <w:ind w:firstLine="420"/>
        <w:rPr>
          <w:rFonts w:ascii="宋体" w:hAnsi="宋体" w:cs="宋体"/>
          <w:sz w:val="21"/>
          <w:szCs w:val="21"/>
        </w:rPr>
      </w:pPr>
      <w:r>
        <w:rPr>
          <w:rFonts w:ascii="宋体" w:hAnsi="宋体" w:cs="宋体" w:hint="eastAsia"/>
          <w:bCs/>
          <w:sz w:val="21"/>
          <w:szCs w:val="21"/>
        </w:rPr>
        <w:t>5.4</w:t>
      </w:r>
      <w:r>
        <w:rPr>
          <w:rFonts w:ascii="宋体" w:hAnsi="宋体" w:cs="宋体" w:hint="eastAsia"/>
          <w:b/>
          <w:bCs/>
          <w:sz w:val="21"/>
          <w:szCs w:val="21"/>
        </w:rPr>
        <w:t>磋商响应文件的</w:t>
      </w:r>
      <w:r>
        <w:rPr>
          <w:rFonts w:ascii="宋体" w:hAnsi="宋体" w:cs="宋体" w:hint="eastAsia"/>
          <w:b/>
          <w:sz w:val="21"/>
          <w:szCs w:val="21"/>
        </w:rPr>
        <w:t>技术</w:t>
      </w:r>
      <w:r>
        <w:rPr>
          <w:rFonts w:ascii="宋体" w:hAnsi="宋体" w:cs="宋体" w:hint="eastAsia"/>
          <w:b/>
          <w:bCs/>
          <w:sz w:val="21"/>
          <w:szCs w:val="21"/>
        </w:rPr>
        <w:t>文件部分</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质量、进度、投资控制方案</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（2）施工</w:t>
      </w:r>
      <w:r>
        <w:rPr>
          <w:rFonts w:ascii="宋体" w:hAnsi="宋体" w:cs="宋体"/>
          <w:sz w:val="21"/>
          <w:szCs w:val="21"/>
        </w:rPr>
        <w:t>工作大纲和管理实施方案</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（3）</w:t>
      </w:r>
      <w:r>
        <w:rPr>
          <w:rFonts w:ascii="宋体" w:hAnsi="宋体" w:cs="宋体"/>
          <w:sz w:val="21"/>
          <w:szCs w:val="21"/>
        </w:rPr>
        <w:t>本</w:t>
      </w:r>
      <w:r>
        <w:rPr>
          <w:rFonts w:ascii="宋体" w:hAnsi="宋体" w:cs="宋体" w:hint="eastAsia"/>
          <w:sz w:val="21"/>
          <w:szCs w:val="21"/>
        </w:rPr>
        <w:t>项目</w:t>
      </w:r>
      <w:r>
        <w:rPr>
          <w:rFonts w:ascii="宋体" w:hAnsi="宋体" w:cs="宋体"/>
          <w:sz w:val="21"/>
          <w:szCs w:val="21"/>
        </w:rPr>
        <w:t>工作的重点、难点和控制点分析，以及相应对策和处理措施</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（4）</w:t>
      </w:r>
      <w:r>
        <w:rPr>
          <w:rFonts w:ascii="宋体" w:hAnsi="宋体" w:cs="宋体"/>
          <w:sz w:val="21"/>
          <w:szCs w:val="21"/>
        </w:rPr>
        <w:t>组织机构及管理模式</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（5）</w:t>
      </w:r>
      <w:r>
        <w:rPr>
          <w:rFonts w:ascii="宋体" w:hAnsi="宋体" w:cs="宋体"/>
          <w:sz w:val="21"/>
          <w:szCs w:val="21"/>
        </w:rPr>
        <w:t>服务承诺</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（6）投标人认为需要提供的其他技术文件或资料等。</w:t>
      </w:r>
    </w:p>
    <w:p w:rsidR="00D57D74" w:rsidRDefault="00AD599D">
      <w:pPr>
        <w:ind w:firstLine="420"/>
        <w:rPr>
          <w:rFonts w:ascii="宋体" w:hAnsi="宋体" w:cs="宋体"/>
          <w:b/>
          <w:sz w:val="21"/>
          <w:szCs w:val="21"/>
        </w:rPr>
      </w:pPr>
      <w:r>
        <w:rPr>
          <w:rFonts w:ascii="宋体" w:hAnsi="宋体" w:cs="宋体" w:hint="eastAsia"/>
          <w:sz w:val="21"/>
          <w:szCs w:val="21"/>
        </w:rPr>
        <w:t>5.5</w:t>
      </w:r>
      <w:r>
        <w:rPr>
          <w:rFonts w:ascii="宋体" w:hAnsi="宋体" w:cs="宋体" w:hint="eastAsia"/>
          <w:b/>
          <w:sz w:val="21"/>
          <w:szCs w:val="21"/>
        </w:rPr>
        <w:t>磋商响应文件的商务文件</w:t>
      </w:r>
      <w:r>
        <w:rPr>
          <w:rFonts w:ascii="宋体" w:hAnsi="宋体" w:cs="宋体" w:hint="eastAsia"/>
          <w:b/>
          <w:bCs/>
          <w:sz w:val="21"/>
          <w:szCs w:val="21"/>
        </w:rPr>
        <w:t>部分</w:t>
      </w:r>
    </w:p>
    <w:p w:rsidR="00D57D74" w:rsidRDefault="00AD599D">
      <w:pPr>
        <w:ind w:firstLine="420"/>
        <w:rPr>
          <w:rFonts w:ascii="宋体" w:hAnsi="宋体" w:cs="宋体"/>
          <w:sz w:val="21"/>
          <w:szCs w:val="21"/>
        </w:rPr>
      </w:pPr>
      <w:r>
        <w:rPr>
          <w:rFonts w:ascii="宋体" w:hAnsi="宋体" w:cs="宋体" w:hint="eastAsia"/>
          <w:sz w:val="21"/>
          <w:szCs w:val="21"/>
        </w:rPr>
        <w:t>（1）法定代表人授权委托书；</w:t>
      </w:r>
    </w:p>
    <w:p w:rsidR="00D57D74" w:rsidRDefault="00AD599D">
      <w:pPr>
        <w:ind w:firstLine="420"/>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）投标报价表；</w:t>
      </w:r>
    </w:p>
    <w:p w:rsidR="00D57D74" w:rsidRDefault="00AD599D">
      <w:pPr>
        <w:ind w:firstLine="420"/>
        <w:rPr>
          <w:rFonts w:ascii="宋体" w:hAnsi="宋体" w:cs="宋体"/>
          <w:sz w:val="21"/>
          <w:szCs w:val="21"/>
        </w:rPr>
      </w:pPr>
      <w:r>
        <w:rPr>
          <w:rFonts w:ascii="宋体" w:hAnsi="宋体" w:cs="宋体" w:hint="eastAsia"/>
          <w:sz w:val="21"/>
          <w:szCs w:val="21"/>
        </w:rPr>
        <w:lastRenderedPageBreak/>
        <w:t>（</w:t>
      </w:r>
      <w:r>
        <w:rPr>
          <w:rFonts w:ascii="宋体" w:hAnsi="宋体" w:cs="宋体"/>
          <w:sz w:val="21"/>
          <w:szCs w:val="21"/>
        </w:rPr>
        <w:t>3</w:t>
      </w:r>
      <w:r>
        <w:rPr>
          <w:rFonts w:ascii="宋体" w:hAnsi="宋体" w:cs="宋体" w:hint="eastAsia"/>
          <w:sz w:val="21"/>
          <w:szCs w:val="21"/>
        </w:rPr>
        <w:t>）投标人近年来完成与该项目类似工程情况表</w:t>
      </w:r>
    </w:p>
    <w:p w:rsidR="00D57D74" w:rsidRDefault="00AD599D">
      <w:pPr>
        <w:ind w:firstLine="420"/>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）拟投入项目施工人员汇总表</w:t>
      </w:r>
    </w:p>
    <w:p w:rsidR="00D57D74" w:rsidRDefault="00AD599D">
      <w:pPr>
        <w:ind w:firstLine="420"/>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）投标人廉洁自律承诺书；</w:t>
      </w:r>
    </w:p>
    <w:p w:rsidR="00D57D74" w:rsidRDefault="00AD599D">
      <w:pPr>
        <w:ind w:firstLineChars="200" w:firstLine="420"/>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）其他(根据磋商文件的要求和投标人认为需要提供的资料)。</w:t>
      </w:r>
    </w:p>
    <w:p w:rsidR="00D57D74" w:rsidRDefault="00AD599D">
      <w:pPr>
        <w:ind w:firstLine="420"/>
        <w:rPr>
          <w:rFonts w:ascii="宋体" w:hAnsi="宋体" w:cs="宋体"/>
          <w:b/>
          <w:bCs/>
          <w:sz w:val="21"/>
          <w:szCs w:val="21"/>
        </w:rPr>
      </w:pPr>
      <w:r>
        <w:rPr>
          <w:rFonts w:ascii="宋体" w:hAnsi="宋体" w:cs="宋体"/>
          <w:b/>
          <w:bCs/>
          <w:sz w:val="21"/>
          <w:szCs w:val="21"/>
        </w:rPr>
        <w:t>6</w:t>
      </w:r>
      <w:r>
        <w:rPr>
          <w:rFonts w:ascii="宋体" w:hAnsi="宋体" w:cs="宋体" w:hint="eastAsia"/>
          <w:b/>
          <w:bCs/>
          <w:sz w:val="21"/>
          <w:szCs w:val="21"/>
        </w:rPr>
        <w:t>、磋商保证金</w:t>
      </w:r>
    </w:p>
    <w:p w:rsidR="00D57D74" w:rsidRDefault="00AD599D">
      <w:pPr>
        <w:ind w:firstLine="420"/>
        <w:rPr>
          <w:rFonts w:ascii="宋体" w:hAnsi="宋体" w:cs="宋体"/>
          <w:sz w:val="21"/>
          <w:szCs w:val="21"/>
        </w:rPr>
      </w:pPr>
      <w:r>
        <w:rPr>
          <w:rFonts w:ascii="宋体" w:hAnsi="宋体" w:cs="宋体"/>
          <w:sz w:val="21"/>
          <w:szCs w:val="21"/>
        </w:rPr>
        <w:t>6</w:t>
      </w:r>
      <w:r>
        <w:rPr>
          <w:rFonts w:ascii="宋体" w:hAnsi="宋体" w:cs="宋体" w:hint="eastAsia"/>
          <w:sz w:val="21"/>
          <w:szCs w:val="21"/>
        </w:rPr>
        <w:t>.1 供应商应按照磋商要求提交磋商保证金，并作为其磋商响应文件的一部分，</w:t>
      </w:r>
      <w:r>
        <w:rPr>
          <w:rFonts w:hint="eastAsia"/>
          <w:color w:val="000000"/>
          <w:sz w:val="21"/>
          <w:szCs w:val="21"/>
        </w:rPr>
        <w:t>磋商保证金金额</w:t>
      </w:r>
      <w:r>
        <w:rPr>
          <w:rFonts w:hint="eastAsia"/>
          <w:b/>
          <w:bCs/>
          <w:color w:val="000000"/>
          <w:sz w:val="21"/>
          <w:szCs w:val="21"/>
        </w:rPr>
        <w:t>人民币</w:t>
      </w:r>
      <w:r w:rsidR="00BF46CD">
        <w:rPr>
          <w:rFonts w:hint="eastAsia"/>
          <w:b/>
          <w:color w:val="000000"/>
          <w:sz w:val="21"/>
          <w:szCs w:val="21"/>
        </w:rPr>
        <w:t>贰</w:t>
      </w:r>
      <w:r>
        <w:rPr>
          <w:rFonts w:hint="eastAsia"/>
          <w:b/>
          <w:color w:val="000000"/>
          <w:sz w:val="21"/>
          <w:szCs w:val="21"/>
        </w:rPr>
        <w:t>万元整，不接受现金</w:t>
      </w:r>
      <w:r>
        <w:rPr>
          <w:rFonts w:hint="eastAsia"/>
          <w:color w:val="000000"/>
          <w:sz w:val="21"/>
          <w:szCs w:val="21"/>
        </w:rPr>
        <w:t>。</w:t>
      </w:r>
      <w:r>
        <w:rPr>
          <w:rFonts w:hint="eastAsia"/>
          <w:sz w:val="21"/>
          <w:szCs w:val="21"/>
        </w:rPr>
        <w:t>磋商保证金账户信息及缴纳相关要求详见招标公告附件（在扬州市邗江区政府采购网上免费下载（网址：</w:t>
      </w:r>
      <w:r>
        <w:rPr>
          <w:rFonts w:ascii="宋体" w:hAnsi="宋体" w:cs="宋体" w:hint="eastAsia"/>
          <w:sz w:val="21"/>
          <w:szCs w:val="21"/>
          <w:shd w:val="clear" w:color="auto" w:fill="FFFFFF"/>
        </w:rPr>
        <w:t>http://www.hj.gov.cn/hjzfcg/index.shtml</w:t>
      </w:r>
      <w:r>
        <w:rPr>
          <w:rFonts w:ascii="宋体" w:hAnsi="宋体" w:cs="宋体" w:hint="eastAsia"/>
          <w:sz w:val="21"/>
          <w:szCs w:val="21"/>
        </w:rPr>
        <w:t>）。磋商保证金是为了保护采购人免遭因供应商的行为而蒙受的损失，交易中心在因供应商的行为受到损害时，磋商保证金将不予退还。</w:t>
      </w:r>
    </w:p>
    <w:p w:rsidR="00D57D74" w:rsidRDefault="00AD599D">
      <w:pPr>
        <w:ind w:firstLine="420"/>
        <w:rPr>
          <w:rFonts w:ascii="宋体" w:hAnsi="宋体" w:cs="宋体"/>
          <w:sz w:val="21"/>
          <w:szCs w:val="21"/>
        </w:rPr>
      </w:pPr>
      <w:r>
        <w:rPr>
          <w:rFonts w:ascii="宋体" w:hAnsi="宋体" w:cs="宋体"/>
          <w:sz w:val="21"/>
          <w:szCs w:val="21"/>
        </w:rPr>
        <w:t>6</w:t>
      </w:r>
      <w:r>
        <w:rPr>
          <w:rFonts w:ascii="宋体" w:hAnsi="宋体" w:cs="宋体" w:hint="eastAsia"/>
          <w:sz w:val="21"/>
          <w:szCs w:val="21"/>
        </w:rPr>
        <w:t>.2 未成交供应商的磋商保证金，将在成交通知书发出后</w:t>
      </w:r>
      <w:r>
        <w:rPr>
          <w:rFonts w:ascii="宋体" w:hAnsi="宋体" w:cs="宋体" w:hint="eastAsia"/>
          <w:b/>
          <w:bCs/>
          <w:i/>
          <w:iCs/>
          <w:sz w:val="21"/>
          <w:szCs w:val="21"/>
          <w:u w:val="single"/>
        </w:rPr>
        <w:t>五个工作日</w:t>
      </w:r>
      <w:r>
        <w:rPr>
          <w:rFonts w:ascii="宋体" w:hAnsi="宋体" w:cs="宋体" w:hint="eastAsia"/>
          <w:sz w:val="21"/>
          <w:szCs w:val="21"/>
        </w:rPr>
        <w:t>内</w:t>
      </w:r>
      <w:r>
        <w:rPr>
          <w:rFonts w:ascii="宋体" w:hAnsi="宋体" w:cs="宋体" w:hint="eastAsia"/>
          <w:b/>
          <w:sz w:val="21"/>
          <w:szCs w:val="21"/>
        </w:rPr>
        <w:t>凭收据原件</w:t>
      </w:r>
      <w:r>
        <w:rPr>
          <w:rFonts w:ascii="宋体" w:hAnsi="宋体" w:cs="宋体" w:hint="eastAsia"/>
          <w:sz w:val="21"/>
          <w:szCs w:val="21"/>
        </w:rPr>
        <w:t>无息退还。未成交的供应商应主动与磋商响应文件接收人联系办理磋商保证金退还事宜，以及办理退还手续，由于供应商的自身原因未联系办理保证金退还的，其责任和由此造成的后果由供应商自行承担。</w:t>
      </w:r>
    </w:p>
    <w:p w:rsidR="00D57D74" w:rsidRDefault="00AD599D">
      <w:pPr>
        <w:ind w:firstLine="420"/>
        <w:rPr>
          <w:rFonts w:ascii="宋体" w:hAnsi="宋体" w:cs="宋体"/>
          <w:sz w:val="21"/>
          <w:szCs w:val="21"/>
        </w:rPr>
      </w:pPr>
      <w:r>
        <w:rPr>
          <w:rFonts w:ascii="宋体" w:hAnsi="宋体" w:cs="宋体"/>
          <w:sz w:val="21"/>
          <w:szCs w:val="21"/>
        </w:rPr>
        <w:t>6</w:t>
      </w:r>
      <w:r>
        <w:rPr>
          <w:rFonts w:ascii="宋体" w:hAnsi="宋体" w:cs="宋体" w:hint="eastAsia"/>
          <w:sz w:val="21"/>
          <w:szCs w:val="21"/>
        </w:rPr>
        <w:t>.3 成交供应商的磋商保证金，将在采购合同签订同时转为履约保证金。竞争性文件另有约定的从其约定。</w:t>
      </w:r>
    </w:p>
    <w:p w:rsidR="00D57D74" w:rsidRDefault="00AD599D">
      <w:pPr>
        <w:ind w:firstLine="420"/>
        <w:rPr>
          <w:rFonts w:ascii="宋体" w:hAnsi="宋体" w:cs="宋体"/>
          <w:sz w:val="21"/>
          <w:szCs w:val="21"/>
        </w:rPr>
      </w:pPr>
      <w:r>
        <w:rPr>
          <w:rFonts w:ascii="宋体" w:hAnsi="宋体" w:cs="宋体"/>
          <w:sz w:val="21"/>
          <w:szCs w:val="21"/>
        </w:rPr>
        <w:t>6</w:t>
      </w:r>
      <w:r>
        <w:rPr>
          <w:rFonts w:ascii="宋体" w:hAnsi="宋体" w:cs="宋体" w:hint="eastAsia"/>
          <w:sz w:val="21"/>
          <w:szCs w:val="21"/>
        </w:rPr>
        <w:t>.4 下列任何情况发生时，磋商保证金不予退还：</w:t>
      </w:r>
    </w:p>
    <w:p w:rsidR="00D57D74" w:rsidRDefault="00AD599D">
      <w:pPr>
        <w:ind w:firstLine="420"/>
        <w:rPr>
          <w:rFonts w:ascii="宋体" w:hAnsi="宋体" w:cs="宋体"/>
          <w:sz w:val="21"/>
          <w:szCs w:val="21"/>
        </w:rPr>
      </w:pPr>
      <w:r>
        <w:rPr>
          <w:rFonts w:ascii="宋体" w:hAnsi="宋体" w:cs="宋体" w:hint="eastAsia"/>
          <w:sz w:val="21"/>
          <w:szCs w:val="21"/>
        </w:rPr>
        <w:t>（1）成交通知书发出后三十日内，成交供应商未与采购人签订合同的；</w:t>
      </w:r>
    </w:p>
    <w:p w:rsidR="00D57D74" w:rsidRDefault="00AD599D">
      <w:pPr>
        <w:ind w:firstLine="420"/>
        <w:rPr>
          <w:rFonts w:ascii="宋体" w:hAnsi="宋体" w:cs="宋体"/>
          <w:sz w:val="21"/>
          <w:szCs w:val="21"/>
        </w:rPr>
      </w:pPr>
      <w:r>
        <w:rPr>
          <w:rFonts w:ascii="宋体" w:hAnsi="宋体" w:cs="宋体" w:hint="eastAsia"/>
          <w:sz w:val="21"/>
          <w:szCs w:val="21"/>
        </w:rPr>
        <w:t>（2）提供虚假材料谋取成交的；</w:t>
      </w:r>
    </w:p>
    <w:p w:rsidR="00D57D74" w:rsidRDefault="00AD599D">
      <w:pPr>
        <w:ind w:firstLine="420"/>
        <w:rPr>
          <w:rFonts w:ascii="宋体" w:hAnsi="宋体" w:cs="宋体"/>
          <w:sz w:val="21"/>
          <w:szCs w:val="21"/>
        </w:rPr>
      </w:pPr>
      <w:r>
        <w:rPr>
          <w:rFonts w:ascii="宋体" w:hAnsi="宋体" w:cs="宋体" w:hint="eastAsia"/>
          <w:sz w:val="21"/>
          <w:szCs w:val="21"/>
        </w:rPr>
        <w:t>（3）经查实与采购人、其他供应商或者交易中心恶意串通的。</w:t>
      </w:r>
    </w:p>
    <w:p w:rsidR="00D57D74" w:rsidRDefault="00AD599D">
      <w:pPr>
        <w:ind w:firstLine="420"/>
        <w:outlineLvl w:val="0"/>
        <w:rPr>
          <w:rFonts w:ascii="宋体" w:hAnsi="宋体" w:cs="宋体"/>
          <w:b/>
          <w:bCs/>
          <w:sz w:val="21"/>
          <w:szCs w:val="21"/>
        </w:rPr>
      </w:pPr>
      <w:bookmarkStart w:id="1" w:name="_Toc310966025"/>
      <w:bookmarkStart w:id="2" w:name="_Toc310965906"/>
      <w:bookmarkStart w:id="3" w:name="_Toc316985968"/>
      <w:r>
        <w:rPr>
          <w:rFonts w:ascii="宋体" w:hAnsi="宋体" w:cs="宋体" w:hint="eastAsia"/>
          <w:b/>
          <w:bCs/>
          <w:sz w:val="21"/>
          <w:szCs w:val="21"/>
        </w:rPr>
        <w:t>7、磋商报价和合同金额</w:t>
      </w:r>
      <w:bookmarkEnd w:id="1"/>
      <w:bookmarkEnd w:id="2"/>
      <w:bookmarkEnd w:id="3"/>
    </w:p>
    <w:p w:rsidR="00D57D74" w:rsidRDefault="00AD599D">
      <w:pPr>
        <w:ind w:firstLine="420"/>
        <w:rPr>
          <w:rFonts w:ascii="宋体" w:hAnsi="宋体" w:cs="宋体"/>
          <w:sz w:val="21"/>
          <w:szCs w:val="21"/>
        </w:rPr>
      </w:pPr>
      <w:r>
        <w:rPr>
          <w:rFonts w:ascii="宋体" w:hAnsi="宋体" w:cs="宋体" w:hint="eastAsia"/>
          <w:sz w:val="21"/>
          <w:szCs w:val="21"/>
        </w:rPr>
        <w:t>7.1投标人在投标时应做出报价，其报价不得超过招标人公布的最高限价。</w:t>
      </w:r>
    </w:p>
    <w:p w:rsidR="00D57D74" w:rsidRDefault="00AD599D">
      <w:pPr>
        <w:ind w:firstLine="420"/>
        <w:rPr>
          <w:rFonts w:ascii="宋体" w:hAnsi="宋体" w:cs="宋体"/>
          <w:sz w:val="21"/>
          <w:szCs w:val="21"/>
        </w:rPr>
      </w:pPr>
      <w:r>
        <w:rPr>
          <w:rFonts w:ascii="宋体" w:hAnsi="宋体" w:cs="宋体"/>
          <w:sz w:val="21"/>
          <w:szCs w:val="21"/>
        </w:rPr>
        <w:t>7.2</w:t>
      </w:r>
      <w:r>
        <w:rPr>
          <w:rFonts w:ascii="宋体" w:hAnsi="宋体" w:cs="宋体" w:hint="eastAsia"/>
          <w:sz w:val="21"/>
          <w:szCs w:val="21"/>
        </w:rPr>
        <w:t>本招标文件约定由成交人承担包含但不限于扬州市邗江公安消防大队</w:t>
      </w:r>
      <w:r w:rsidR="00791385">
        <w:rPr>
          <w:rFonts w:ascii="宋体" w:hAnsi="宋体" w:cs="宋体" w:hint="eastAsia"/>
          <w:sz w:val="21"/>
          <w:szCs w:val="21"/>
        </w:rPr>
        <w:t>扬力路、新盛路中队训练塔加层</w:t>
      </w:r>
      <w:r>
        <w:rPr>
          <w:rFonts w:ascii="宋体" w:hAnsi="宋体" w:cs="宋体" w:hint="eastAsia"/>
          <w:sz w:val="21"/>
          <w:szCs w:val="21"/>
        </w:rPr>
        <w:t xml:space="preserve">改造工程施工图及工程量清单范围内的改造工程的施工。 </w:t>
      </w:r>
    </w:p>
    <w:p w:rsidR="00D57D74" w:rsidRDefault="00AD599D">
      <w:pPr>
        <w:ind w:firstLine="420"/>
        <w:rPr>
          <w:rFonts w:ascii="宋体" w:hAnsi="宋体" w:cs="宋体"/>
          <w:sz w:val="21"/>
          <w:szCs w:val="21"/>
        </w:rPr>
      </w:pPr>
      <w:r>
        <w:rPr>
          <w:rFonts w:ascii="宋体" w:hAnsi="宋体" w:cs="宋体" w:hint="eastAsia"/>
          <w:sz w:val="21"/>
          <w:szCs w:val="21"/>
        </w:rPr>
        <w:t>7.3所有根据合同或其它原因应由成交人支付的税金和其它应缴纳的费用都要包括在合同金额中。</w:t>
      </w:r>
    </w:p>
    <w:p w:rsidR="00D57D74" w:rsidRDefault="00AD599D">
      <w:pPr>
        <w:ind w:firstLine="420"/>
        <w:rPr>
          <w:rFonts w:ascii="宋体" w:hAnsi="宋体" w:cs="宋体"/>
          <w:sz w:val="21"/>
          <w:szCs w:val="21"/>
        </w:rPr>
      </w:pPr>
      <w:r>
        <w:rPr>
          <w:rFonts w:ascii="宋体" w:hAnsi="宋体" w:cs="宋体" w:hint="eastAsia"/>
          <w:sz w:val="21"/>
          <w:szCs w:val="21"/>
        </w:rPr>
        <w:t>7.4投标人必须按照招标文件要求对费用的全部做出完整的报价，漏报少报的的费用，视为此项费用已包含在费用总报价中。投标报价为投标人在投标文件中提出的各项费用支付金额的总和，包括但不限于包含但不限于扬州市邗江公安消防大队</w:t>
      </w:r>
      <w:r w:rsidR="00791385">
        <w:rPr>
          <w:rFonts w:ascii="宋体" w:hAnsi="宋体" w:cs="宋体" w:hint="eastAsia"/>
          <w:sz w:val="21"/>
          <w:szCs w:val="21"/>
        </w:rPr>
        <w:t>扬力路、新盛路中队训练塔加层</w:t>
      </w:r>
      <w:r>
        <w:rPr>
          <w:rFonts w:ascii="宋体" w:hAnsi="宋体" w:cs="宋体" w:hint="eastAsia"/>
          <w:sz w:val="21"/>
          <w:szCs w:val="21"/>
        </w:rPr>
        <w:t xml:space="preserve">改造工程施工图及工程量清单范围内的改造工程的施工等工作。(投标报价应采用投标函及其附表规定的格式) </w:t>
      </w:r>
    </w:p>
    <w:p w:rsidR="00D57D74" w:rsidRDefault="00AD599D">
      <w:pPr>
        <w:ind w:firstLine="420"/>
        <w:rPr>
          <w:rFonts w:ascii="宋体" w:hAnsi="宋体" w:cs="宋体"/>
          <w:sz w:val="21"/>
          <w:szCs w:val="21"/>
        </w:rPr>
      </w:pPr>
      <w:r>
        <w:rPr>
          <w:rFonts w:ascii="宋体" w:hAnsi="宋体" w:cs="宋体" w:hint="eastAsia"/>
          <w:sz w:val="21"/>
          <w:szCs w:val="21"/>
        </w:rPr>
        <w:t>7.5投标人的投标报价，应是完成施工合同中所列招标范围的全部，不得以任何理由予以重复，作为投标人计算单价或总价的依据。合同实施期间，本项目费用不随国家政策调整或法规、标准及市场因素变化进行调整。</w:t>
      </w:r>
    </w:p>
    <w:p w:rsidR="00D57D74" w:rsidRDefault="00AD599D">
      <w:pPr>
        <w:ind w:firstLine="420"/>
        <w:outlineLvl w:val="0"/>
        <w:rPr>
          <w:rFonts w:ascii="宋体" w:hAnsi="宋体" w:cs="宋体"/>
          <w:b/>
          <w:bCs/>
          <w:sz w:val="21"/>
          <w:szCs w:val="21"/>
        </w:rPr>
      </w:pPr>
      <w:r>
        <w:rPr>
          <w:rFonts w:ascii="宋体" w:hAnsi="宋体" w:cs="宋体" w:hint="eastAsia"/>
          <w:b/>
          <w:bCs/>
          <w:sz w:val="21"/>
          <w:szCs w:val="21"/>
        </w:rPr>
        <w:t>三、磋商响应文件的递交</w:t>
      </w:r>
    </w:p>
    <w:p w:rsidR="00D57D74" w:rsidRDefault="00AD599D">
      <w:pPr>
        <w:ind w:firstLine="420"/>
        <w:rPr>
          <w:rFonts w:ascii="宋体" w:hAnsi="宋体" w:cs="宋体"/>
          <w:b/>
          <w:bCs/>
          <w:sz w:val="21"/>
          <w:szCs w:val="21"/>
        </w:rPr>
      </w:pPr>
      <w:r>
        <w:rPr>
          <w:rFonts w:ascii="宋体" w:hAnsi="宋体" w:cs="宋体"/>
          <w:b/>
          <w:bCs/>
          <w:sz w:val="21"/>
          <w:szCs w:val="21"/>
        </w:rPr>
        <w:t>8</w:t>
      </w:r>
      <w:r>
        <w:rPr>
          <w:rFonts w:ascii="宋体" w:hAnsi="宋体" w:cs="宋体" w:hint="eastAsia"/>
          <w:b/>
          <w:bCs/>
          <w:sz w:val="21"/>
          <w:szCs w:val="21"/>
        </w:rPr>
        <w:t>、磋商响应文件的密封和递交</w:t>
      </w:r>
    </w:p>
    <w:p w:rsidR="00D57D74" w:rsidRDefault="00AD599D">
      <w:pPr>
        <w:ind w:firstLineChars="200" w:firstLine="420"/>
        <w:rPr>
          <w:rFonts w:ascii="宋体" w:hAnsi="宋体" w:cs="宋体"/>
          <w:sz w:val="21"/>
          <w:szCs w:val="21"/>
        </w:rPr>
      </w:pPr>
      <w:r>
        <w:rPr>
          <w:rFonts w:ascii="宋体" w:hAnsi="宋体" w:cs="宋体"/>
          <w:sz w:val="21"/>
          <w:szCs w:val="21"/>
        </w:rPr>
        <w:t>8</w:t>
      </w:r>
      <w:r>
        <w:rPr>
          <w:rFonts w:ascii="宋体" w:hAnsi="宋体" w:cs="宋体" w:hint="eastAsia"/>
          <w:sz w:val="21"/>
          <w:szCs w:val="21"/>
        </w:rPr>
        <w:t>.1 投标人应将磋商响应文件正本和所有副本用单独的封袋密封，且在封袋上标明“正本”、“副本”的字样，同时注明投标项目名称、项目编号、投标人名称、地址，以及</w:t>
      </w:r>
      <w:r>
        <w:rPr>
          <w:rFonts w:ascii="宋体" w:hAnsi="宋体" w:cs="宋体" w:hint="eastAsia"/>
          <w:b/>
          <w:color w:val="FF0000"/>
          <w:sz w:val="21"/>
          <w:szCs w:val="21"/>
        </w:rPr>
        <w:t>“请勿在2019年12月</w:t>
      </w:r>
      <w:r w:rsidR="00791385">
        <w:rPr>
          <w:rFonts w:ascii="宋体" w:hAnsi="宋体" w:cs="宋体" w:hint="eastAsia"/>
          <w:b/>
          <w:color w:val="FF0000"/>
          <w:sz w:val="21"/>
          <w:szCs w:val="21"/>
        </w:rPr>
        <w:t>26</w:t>
      </w:r>
      <w:r>
        <w:rPr>
          <w:rFonts w:ascii="宋体" w:hAnsi="宋体" w:cs="宋体" w:hint="eastAsia"/>
          <w:b/>
          <w:color w:val="FF0000"/>
          <w:sz w:val="21"/>
          <w:szCs w:val="21"/>
        </w:rPr>
        <w:t>日上午9:00前启封”</w:t>
      </w:r>
      <w:r>
        <w:rPr>
          <w:rFonts w:ascii="宋体" w:hAnsi="宋体" w:cs="宋体" w:hint="eastAsia"/>
          <w:sz w:val="21"/>
          <w:szCs w:val="21"/>
        </w:rPr>
        <w:t>字样。</w:t>
      </w:r>
    </w:p>
    <w:p w:rsidR="00D57D74" w:rsidRDefault="00AD599D">
      <w:pPr>
        <w:ind w:firstLineChars="200" w:firstLine="420"/>
        <w:rPr>
          <w:rFonts w:ascii="宋体" w:hAnsi="宋体" w:cs="宋体"/>
          <w:sz w:val="21"/>
          <w:szCs w:val="21"/>
        </w:rPr>
      </w:pPr>
      <w:r>
        <w:rPr>
          <w:rFonts w:ascii="宋体" w:hAnsi="宋体" w:cs="宋体"/>
          <w:sz w:val="21"/>
          <w:szCs w:val="21"/>
        </w:rPr>
        <w:t>8</w:t>
      </w:r>
      <w:r>
        <w:rPr>
          <w:rFonts w:ascii="宋体" w:hAnsi="宋体" w:cs="宋体" w:hint="eastAsia"/>
          <w:sz w:val="21"/>
          <w:szCs w:val="21"/>
        </w:rPr>
        <w:t>.2 如果进行二次封装的，内外层封袋均应注明投标项目名称、项目编号、投标人名称、地址，以及</w:t>
      </w:r>
      <w:r>
        <w:rPr>
          <w:rFonts w:ascii="宋体" w:hAnsi="宋体" w:cs="宋体" w:hint="eastAsia"/>
          <w:b/>
          <w:color w:val="FF0000"/>
          <w:sz w:val="21"/>
          <w:szCs w:val="21"/>
        </w:rPr>
        <w:t>“请勿在2019年12月</w:t>
      </w:r>
      <w:r w:rsidR="00791385">
        <w:rPr>
          <w:rFonts w:ascii="宋体" w:hAnsi="宋体" w:cs="宋体" w:hint="eastAsia"/>
          <w:b/>
          <w:color w:val="FF0000"/>
          <w:sz w:val="21"/>
          <w:szCs w:val="21"/>
        </w:rPr>
        <w:t>26</w:t>
      </w:r>
      <w:r>
        <w:rPr>
          <w:rFonts w:ascii="宋体" w:hAnsi="宋体" w:cs="宋体" w:hint="eastAsia"/>
          <w:b/>
          <w:color w:val="FF0000"/>
          <w:sz w:val="21"/>
          <w:szCs w:val="21"/>
        </w:rPr>
        <w:t>日上午9:00前启封”</w:t>
      </w:r>
      <w:r>
        <w:rPr>
          <w:rFonts w:ascii="宋体" w:hAnsi="宋体" w:cs="宋体" w:hint="eastAsia"/>
          <w:sz w:val="21"/>
          <w:szCs w:val="21"/>
        </w:rPr>
        <w:t>字样。以便如果投标文件被宣布为“迟到”投标时，能原封退回。如果未按要求密封和加写标记，交易中心对误投或提前启封概不负责。</w:t>
      </w:r>
    </w:p>
    <w:p w:rsidR="00D57D74" w:rsidRDefault="00AD599D">
      <w:pPr>
        <w:ind w:firstLine="420"/>
        <w:rPr>
          <w:rFonts w:ascii="宋体" w:hAnsi="宋体" w:cs="宋体"/>
          <w:sz w:val="21"/>
          <w:szCs w:val="21"/>
        </w:rPr>
      </w:pPr>
      <w:r>
        <w:rPr>
          <w:rFonts w:ascii="宋体" w:hAnsi="宋体" w:cs="宋体"/>
          <w:sz w:val="21"/>
          <w:szCs w:val="21"/>
        </w:rPr>
        <w:t>8</w:t>
      </w:r>
      <w:r>
        <w:rPr>
          <w:rFonts w:ascii="宋体" w:hAnsi="宋体" w:cs="宋体" w:hint="eastAsia"/>
          <w:sz w:val="21"/>
          <w:szCs w:val="21"/>
        </w:rPr>
        <w:t>.3 供应商应当在竞争性磋商文件要求提交磋商响应文件的截止时间前，将磋商响应文件密封送达指定地点。</w:t>
      </w:r>
    </w:p>
    <w:p w:rsidR="00D57D74" w:rsidRDefault="00AD599D">
      <w:pPr>
        <w:ind w:firstLine="420"/>
        <w:rPr>
          <w:rFonts w:ascii="宋体" w:hAnsi="宋体" w:cs="宋体"/>
          <w:b/>
          <w:bCs/>
          <w:sz w:val="21"/>
          <w:szCs w:val="21"/>
        </w:rPr>
      </w:pPr>
      <w:r>
        <w:rPr>
          <w:rFonts w:ascii="宋体" w:hAnsi="宋体" w:cs="宋体"/>
          <w:bCs/>
          <w:sz w:val="21"/>
          <w:szCs w:val="21"/>
        </w:rPr>
        <w:t>8</w:t>
      </w:r>
      <w:r>
        <w:rPr>
          <w:rFonts w:ascii="宋体" w:hAnsi="宋体" w:cs="宋体" w:hint="eastAsia"/>
          <w:bCs/>
          <w:sz w:val="21"/>
          <w:szCs w:val="21"/>
        </w:rPr>
        <w:t xml:space="preserve">.4 </w:t>
      </w:r>
      <w:r>
        <w:rPr>
          <w:rFonts w:ascii="宋体" w:hAnsi="宋体" w:cs="宋体" w:hint="eastAsia"/>
          <w:b/>
          <w:bCs/>
          <w:sz w:val="21"/>
          <w:szCs w:val="21"/>
        </w:rPr>
        <w:t>有下列情形之一的磋商响应文件将拒收：</w:t>
      </w:r>
    </w:p>
    <w:p w:rsidR="00D57D74" w:rsidRDefault="00AD599D">
      <w:pPr>
        <w:ind w:firstLine="420"/>
        <w:rPr>
          <w:rFonts w:ascii="宋体" w:hAnsi="宋体" w:cs="宋体"/>
          <w:color w:val="000000"/>
          <w:sz w:val="21"/>
          <w:szCs w:val="21"/>
        </w:rPr>
      </w:pPr>
      <w:r>
        <w:rPr>
          <w:rFonts w:ascii="宋体" w:hAnsi="宋体" w:cs="宋体" w:hint="eastAsia"/>
          <w:color w:val="000000"/>
          <w:sz w:val="21"/>
          <w:szCs w:val="21"/>
        </w:rPr>
        <w:lastRenderedPageBreak/>
        <w:t>（1）在竞争性磋商文件要求提交磋商响应文件的截止时间之后送达的；</w:t>
      </w:r>
    </w:p>
    <w:p w:rsidR="00D57D74" w:rsidRDefault="00AD599D">
      <w:pPr>
        <w:ind w:firstLine="420"/>
        <w:rPr>
          <w:rFonts w:ascii="宋体" w:hAnsi="宋体" w:cs="宋体"/>
          <w:color w:val="000000"/>
          <w:sz w:val="21"/>
          <w:szCs w:val="21"/>
        </w:rPr>
      </w:pPr>
      <w:r>
        <w:rPr>
          <w:rFonts w:ascii="宋体" w:hAnsi="宋体" w:cs="宋体" w:hint="eastAsia"/>
          <w:color w:val="000000"/>
          <w:sz w:val="21"/>
          <w:szCs w:val="21"/>
        </w:rPr>
        <w:t>（2）未按磋商文件要求按时递交磋商保证金的；</w:t>
      </w:r>
    </w:p>
    <w:p w:rsidR="00D57D74" w:rsidRDefault="00AD599D">
      <w:pPr>
        <w:ind w:firstLine="420"/>
        <w:rPr>
          <w:rFonts w:ascii="宋体" w:hAnsi="宋体" w:cs="宋体"/>
          <w:color w:val="000000"/>
          <w:sz w:val="21"/>
          <w:szCs w:val="21"/>
        </w:rPr>
      </w:pPr>
      <w:r>
        <w:rPr>
          <w:rFonts w:ascii="宋体" w:hAnsi="宋体" w:cs="宋体" w:hint="eastAsia"/>
          <w:color w:val="000000"/>
          <w:sz w:val="21"/>
          <w:szCs w:val="21"/>
        </w:rPr>
        <w:t>（3）未按招标文件要求密封和标记的。</w:t>
      </w:r>
    </w:p>
    <w:p w:rsidR="00D57D74" w:rsidRDefault="00AD599D">
      <w:pPr>
        <w:tabs>
          <w:tab w:val="left" w:pos="5355"/>
        </w:tabs>
        <w:ind w:firstLine="420"/>
        <w:rPr>
          <w:rFonts w:ascii="宋体" w:hAnsi="宋体" w:cs="宋体"/>
          <w:b/>
          <w:bCs/>
          <w:sz w:val="21"/>
          <w:szCs w:val="21"/>
        </w:rPr>
      </w:pPr>
      <w:r>
        <w:rPr>
          <w:rFonts w:ascii="宋体" w:hAnsi="宋体" w:cs="宋体"/>
          <w:b/>
          <w:bCs/>
          <w:sz w:val="21"/>
          <w:szCs w:val="21"/>
        </w:rPr>
        <w:t>9</w:t>
      </w:r>
      <w:r>
        <w:rPr>
          <w:rFonts w:ascii="宋体" w:hAnsi="宋体" w:cs="宋体" w:hint="eastAsia"/>
          <w:b/>
          <w:bCs/>
          <w:sz w:val="21"/>
          <w:szCs w:val="21"/>
        </w:rPr>
        <w:t>、诚实信用</w:t>
      </w:r>
    </w:p>
    <w:p w:rsidR="00D57D74" w:rsidRDefault="00AD599D">
      <w:pPr>
        <w:ind w:firstLine="420"/>
        <w:rPr>
          <w:rFonts w:ascii="宋体" w:hAnsi="宋体" w:cs="宋体"/>
          <w:sz w:val="21"/>
          <w:szCs w:val="21"/>
        </w:rPr>
      </w:pPr>
      <w:r>
        <w:rPr>
          <w:rFonts w:ascii="宋体" w:hAnsi="宋体" w:cs="宋体"/>
          <w:sz w:val="21"/>
          <w:szCs w:val="21"/>
        </w:rPr>
        <w:t>9</w:t>
      </w:r>
      <w:r>
        <w:rPr>
          <w:rFonts w:ascii="宋体" w:hAnsi="宋体" w:cs="宋体" w:hint="eastAsia"/>
          <w:sz w:val="21"/>
          <w:szCs w:val="21"/>
        </w:rPr>
        <w:t>.1 投标人之间不得相互串通报价，不得妨碍其他投标人的公平竞争，不得损害采购人或者其他投标人的合法权益。</w:t>
      </w:r>
    </w:p>
    <w:p w:rsidR="00D57D74" w:rsidRDefault="00AD599D">
      <w:pPr>
        <w:ind w:firstLine="420"/>
        <w:rPr>
          <w:rFonts w:ascii="宋体" w:hAnsi="宋体" w:cs="宋体"/>
          <w:sz w:val="21"/>
          <w:szCs w:val="21"/>
        </w:rPr>
      </w:pPr>
      <w:r>
        <w:rPr>
          <w:rFonts w:ascii="宋体" w:hAnsi="宋体" w:cs="宋体"/>
          <w:sz w:val="21"/>
          <w:szCs w:val="21"/>
        </w:rPr>
        <w:t>9</w:t>
      </w:r>
      <w:r>
        <w:rPr>
          <w:rFonts w:ascii="宋体" w:hAnsi="宋体" w:cs="宋体" w:hint="eastAsia"/>
          <w:sz w:val="21"/>
          <w:szCs w:val="21"/>
        </w:rPr>
        <w:t>.2 投标人不得以向交易中心工作人员、磋商小组成员行贿或者采取其他不正当手段谋取成交。</w:t>
      </w:r>
    </w:p>
    <w:p w:rsidR="00D57D74" w:rsidRDefault="00AD599D">
      <w:pPr>
        <w:ind w:firstLineChars="200" w:firstLine="422"/>
        <w:rPr>
          <w:rFonts w:ascii="宋体" w:hAnsi="宋体" w:cs="宋体"/>
          <w:sz w:val="21"/>
          <w:szCs w:val="21"/>
        </w:rPr>
      </w:pPr>
      <w:r>
        <w:rPr>
          <w:rFonts w:ascii="宋体" w:hAnsi="宋体" w:cs="宋体" w:hint="eastAsia"/>
          <w:b/>
          <w:bCs/>
          <w:sz w:val="21"/>
          <w:szCs w:val="21"/>
        </w:rPr>
        <w:t>四、磋商</w:t>
      </w:r>
    </w:p>
    <w:p w:rsidR="00D57D74" w:rsidRDefault="00AD599D">
      <w:pPr>
        <w:ind w:firstLine="420"/>
        <w:rPr>
          <w:rFonts w:ascii="宋体" w:hAnsi="宋体" w:cs="宋体"/>
          <w:b/>
          <w:bCs/>
          <w:sz w:val="21"/>
          <w:szCs w:val="21"/>
        </w:rPr>
      </w:pPr>
      <w:r>
        <w:rPr>
          <w:rFonts w:ascii="宋体" w:hAnsi="宋体" w:cs="宋体"/>
          <w:b/>
          <w:bCs/>
          <w:sz w:val="21"/>
          <w:szCs w:val="21"/>
        </w:rPr>
        <w:t>10</w:t>
      </w:r>
      <w:r>
        <w:rPr>
          <w:rFonts w:ascii="宋体" w:hAnsi="宋体" w:cs="宋体" w:hint="eastAsia"/>
          <w:b/>
          <w:bCs/>
          <w:sz w:val="21"/>
          <w:szCs w:val="21"/>
        </w:rPr>
        <w:t>、磋商组织</w:t>
      </w:r>
    </w:p>
    <w:p w:rsidR="00D57D74" w:rsidRDefault="00AD599D">
      <w:pPr>
        <w:ind w:firstLine="420"/>
        <w:rPr>
          <w:rFonts w:ascii="宋体" w:hAnsi="宋体" w:cs="宋体"/>
          <w:sz w:val="21"/>
          <w:szCs w:val="21"/>
        </w:rPr>
      </w:pPr>
      <w:r>
        <w:rPr>
          <w:rFonts w:ascii="宋体" w:hAnsi="宋体" w:cs="宋体"/>
          <w:sz w:val="21"/>
          <w:szCs w:val="21"/>
        </w:rPr>
        <w:t>10</w:t>
      </w:r>
      <w:r>
        <w:rPr>
          <w:rFonts w:ascii="宋体" w:hAnsi="宋体" w:cs="宋体" w:hint="eastAsia"/>
          <w:sz w:val="21"/>
          <w:szCs w:val="21"/>
        </w:rPr>
        <w:t>.1 在递交磋商响应文件时间截止后，交易中心在规定的时间和地点组织磋商小组分别与投标人进行磋商。</w:t>
      </w:r>
    </w:p>
    <w:p w:rsidR="00D57D74" w:rsidRDefault="00AD599D">
      <w:pPr>
        <w:ind w:firstLine="420"/>
        <w:rPr>
          <w:rFonts w:ascii="宋体" w:hAnsi="宋体" w:cs="宋体"/>
          <w:sz w:val="21"/>
          <w:szCs w:val="21"/>
        </w:rPr>
      </w:pPr>
      <w:r>
        <w:rPr>
          <w:rFonts w:ascii="宋体" w:hAnsi="宋体" w:cs="宋体"/>
          <w:sz w:val="21"/>
          <w:szCs w:val="21"/>
        </w:rPr>
        <w:t>10</w:t>
      </w:r>
      <w:r>
        <w:rPr>
          <w:rFonts w:ascii="宋体" w:hAnsi="宋体" w:cs="宋体" w:hint="eastAsia"/>
          <w:sz w:val="21"/>
          <w:szCs w:val="21"/>
        </w:rPr>
        <w:t>.2 磋商工作由交易中心负责组织，具体磋商事务由依法组建的磋商小组负责。</w:t>
      </w:r>
    </w:p>
    <w:p w:rsidR="00D57D74" w:rsidRDefault="00AD599D">
      <w:pPr>
        <w:ind w:firstLine="420"/>
        <w:rPr>
          <w:rFonts w:ascii="宋体" w:hAnsi="宋体" w:cs="宋体"/>
          <w:b/>
          <w:sz w:val="21"/>
          <w:szCs w:val="21"/>
        </w:rPr>
      </w:pPr>
      <w:r>
        <w:rPr>
          <w:rFonts w:ascii="宋体" w:hAnsi="宋体" w:cs="宋体"/>
          <w:b/>
          <w:sz w:val="21"/>
          <w:szCs w:val="21"/>
        </w:rPr>
        <w:t>11</w:t>
      </w:r>
      <w:r>
        <w:rPr>
          <w:rFonts w:ascii="宋体" w:hAnsi="宋体" w:cs="宋体" w:hint="eastAsia"/>
          <w:b/>
          <w:sz w:val="21"/>
          <w:szCs w:val="21"/>
        </w:rPr>
        <w:t>、磋商程序</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.1 磋商小组审阅投标人所递交的响应性文件，凡不具备资格条件的投标人不得进入磋商程序。</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.2 磋商小组所有成员集中与单一投标人分别就竞争性磋商采购的工程、工程质量、工期及价格等进行磋商，</w:t>
      </w:r>
      <w:r>
        <w:rPr>
          <w:rFonts w:ascii="宋体" w:hAnsi="宋体" w:cs="宋体" w:hint="eastAsia"/>
          <w:b/>
          <w:sz w:val="21"/>
          <w:szCs w:val="21"/>
        </w:rPr>
        <w:t>磋商的轮次由磋商小组决定</w:t>
      </w:r>
      <w:r>
        <w:rPr>
          <w:rFonts w:ascii="宋体" w:hAnsi="宋体" w:cs="宋体" w:hint="eastAsia"/>
          <w:sz w:val="21"/>
          <w:szCs w:val="21"/>
        </w:rPr>
        <w:t>。</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.3 磋商文件如有实质性变动的，磋商小组将以书面形式通知所有参加磋商的投标人。</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.4 磋商小组制定一个符合采购人要求的最优方案，或直接根据响应性文件要求所有投标人在规定时间内作最后报价。</w:t>
      </w:r>
    </w:p>
    <w:p w:rsidR="00D57D74" w:rsidRDefault="00AD599D">
      <w:pPr>
        <w:ind w:firstLineChars="200" w:firstLine="420"/>
        <w:rPr>
          <w:rFonts w:ascii="宋体" w:hAnsi="宋体" w:cs="宋体"/>
          <w:b/>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.5 出现下列情形之一的磋商响应文件按照无效处理：</w:t>
      </w:r>
    </w:p>
    <w:p w:rsidR="00D57D74" w:rsidRDefault="00AD599D">
      <w:pPr>
        <w:ind w:firstLineChars="200" w:firstLine="420"/>
        <w:rPr>
          <w:rFonts w:ascii="宋体" w:hAnsi="宋体" w:cs="宋体"/>
          <w:sz w:val="21"/>
          <w:szCs w:val="21"/>
        </w:rPr>
      </w:pPr>
      <w:r>
        <w:rPr>
          <w:rFonts w:ascii="宋体" w:hAnsi="宋体" w:cs="宋体" w:hint="eastAsia"/>
          <w:sz w:val="21"/>
          <w:szCs w:val="21"/>
        </w:rPr>
        <w:t>（1）不具备竞争性磋商文件中规定资格条件的；</w:t>
      </w:r>
    </w:p>
    <w:p w:rsidR="00D57D74" w:rsidRDefault="00AD599D">
      <w:pPr>
        <w:ind w:firstLineChars="200" w:firstLine="420"/>
        <w:rPr>
          <w:rFonts w:ascii="宋体" w:hAnsi="宋体" w:cs="宋体"/>
          <w:sz w:val="21"/>
          <w:szCs w:val="21"/>
        </w:rPr>
      </w:pPr>
      <w:r>
        <w:rPr>
          <w:rFonts w:ascii="宋体" w:hAnsi="宋体" w:cs="宋体" w:hint="eastAsia"/>
          <w:sz w:val="21"/>
          <w:szCs w:val="21"/>
        </w:rPr>
        <w:t>（2）未实质性响应采购文件要求的；</w:t>
      </w:r>
    </w:p>
    <w:p w:rsidR="00D57D74" w:rsidRDefault="00AD599D">
      <w:pPr>
        <w:ind w:firstLineChars="200" w:firstLine="420"/>
        <w:rPr>
          <w:rFonts w:ascii="宋体" w:hAnsi="宋体" w:cs="宋体"/>
          <w:sz w:val="21"/>
          <w:szCs w:val="21"/>
        </w:rPr>
      </w:pPr>
      <w:r>
        <w:rPr>
          <w:rFonts w:ascii="宋体" w:hAnsi="宋体" w:cs="宋体" w:hint="eastAsia"/>
          <w:sz w:val="21"/>
          <w:szCs w:val="21"/>
        </w:rPr>
        <w:t>（3）不符合法律、法规和竞争性磋商文件规定的其他实质性要求的；</w:t>
      </w:r>
    </w:p>
    <w:p w:rsidR="00D57D74" w:rsidRDefault="00AD599D">
      <w:pPr>
        <w:ind w:firstLineChars="200" w:firstLine="420"/>
        <w:rPr>
          <w:rFonts w:ascii="宋体" w:hAnsi="宋体" w:cs="宋体"/>
          <w:sz w:val="21"/>
          <w:szCs w:val="21"/>
        </w:rPr>
      </w:pPr>
      <w:r>
        <w:rPr>
          <w:rFonts w:ascii="宋体" w:hAnsi="宋体" w:cs="宋体" w:hint="eastAsia"/>
          <w:sz w:val="21"/>
          <w:szCs w:val="21"/>
        </w:rPr>
        <w:t>（4）投标人被“信用中国”网站（www.creditchina.gov.cn）、“中国政府采购网"(www.ccgp.gov.cn)列入失信被执行人或重大税收违法案件当事人名单或政府采购严重失信行为记录名单。若接受联合体的项目，两个以上的自然人、法人或者其他组织组成一个联合体，以一个供应商的身份共同参加政府采购活动的，联合体成员存在不良信用记录的，视同联合体存在不良应用记录。</w:t>
      </w:r>
    </w:p>
    <w:p w:rsidR="00D57D74" w:rsidRDefault="00AD599D">
      <w:pPr>
        <w:ind w:firstLine="420"/>
        <w:outlineLvl w:val="0"/>
        <w:rPr>
          <w:rFonts w:ascii="宋体" w:hAnsi="宋体" w:cs="宋体"/>
          <w:bCs/>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 xml:space="preserve">.6 </w:t>
      </w:r>
      <w:r>
        <w:rPr>
          <w:rFonts w:ascii="宋体" w:hAnsi="宋体" w:cs="宋体" w:hint="eastAsia"/>
          <w:bCs/>
          <w:sz w:val="21"/>
          <w:szCs w:val="21"/>
        </w:rPr>
        <w:t>出现下列情形之一的磋商终止，无成交投标人：</w:t>
      </w:r>
    </w:p>
    <w:p w:rsidR="00D57D74" w:rsidRDefault="00AD599D">
      <w:pPr>
        <w:ind w:firstLine="420"/>
        <w:outlineLvl w:val="0"/>
        <w:rPr>
          <w:rFonts w:ascii="宋体" w:hAnsi="宋体" w:cs="宋体"/>
          <w:bCs/>
          <w:sz w:val="21"/>
          <w:szCs w:val="21"/>
        </w:rPr>
      </w:pPr>
      <w:r>
        <w:rPr>
          <w:rFonts w:ascii="宋体" w:hAnsi="宋体" w:cs="宋体" w:hint="eastAsia"/>
          <w:bCs/>
          <w:sz w:val="21"/>
          <w:szCs w:val="21"/>
        </w:rPr>
        <w:t>（1）所有投标人的磋商响应文件被磋商小组认定为无效的；</w:t>
      </w:r>
    </w:p>
    <w:p w:rsidR="00D57D74" w:rsidRDefault="00AD599D">
      <w:pPr>
        <w:ind w:firstLine="420"/>
        <w:outlineLvl w:val="0"/>
        <w:rPr>
          <w:rFonts w:ascii="宋体" w:hAnsi="宋体" w:cs="宋体"/>
          <w:bCs/>
          <w:sz w:val="21"/>
          <w:szCs w:val="21"/>
        </w:rPr>
      </w:pPr>
      <w:r>
        <w:rPr>
          <w:rFonts w:ascii="宋体" w:hAnsi="宋体" w:cs="宋体" w:hint="eastAsia"/>
          <w:bCs/>
          <w:sz w:val="21"/>
          <w:szCs w:val="21"/>
        </w:rPr>
        <w:t>（2）</w:t>
      </w:r>
      <w:r>
        <w:rPr>
          <w:rFonts w:ascii="宋体" w:hAnsi="宋体" w:cs="宋体" w:hint="eastAsia"/>
          <w:sz w:val="21"/>
          <w:szCs w:val="21"/>
        </w:rPr>
        <w:t>出现影响采购公正的违法、违规行为的；</w:t>
      </w:r>
    </w:p>
    <w:p w:rsidR="00D57D74" w:rsidRDefault="00AD599D">
      <w:pPr>
        <w:ind w:firstLine="420"/>
        <w:outlineLvl w:val="0"/>
        <w:rPr>
          <w:rFonts w:ascii="宋体" w:hAnsi="宋体" w:cs="宋体"/>
          <w:bCs/>
          <w:sz w:val="21"/>
          <w:szCs w:val="21"/>
        </w:rPr>
      </w:pPr>
      <w:r>
        <w:rPr>
          <w:rFonts w:ascii="宋体" w:hAnsi="宋体" w:cs="宋体" w:hint="eastAsia"/>
          <w:bCs/>
          <w:sz w:val="21"/>
          <w:szCs w:val="21"/>
        </w:rPr>
        <w:t>（3）投标人的最终报价超过采购预算，且采购人不能支付的；</w:t>
      </w:r>
    </w:p>
    <w:p w:rsidR="00D57D74" w:rsidRDefault="00AD599D">
      <w:pPr>
        <w:ind w:firstLine="420"/>
        <w:rPr>
          <w:rFonts w:ascii="宋体" w:hAnsi="宋体" w:cs="宋体"/>
          <w:sz w:val="21"/>
          <w:szCs w:val="21"/>
        </w:rPr>
      </w:pPr>
      <w:r>
        <w:rPr>
          <w:rFonts w:ascii="宋体" w:hAnsi="宋体" w:cs="宋体" w:hint="eastAsia"/>
          <w:sz w:val="21"/>
          <w:szCs w:val="21"/>
        </w:rPr>
        <w:t>（4）因重大变故，采购任务取消的；</w:t>
      </w:r>
    </w:p>
    <w:p w:rsidR="00D57D74" w:rsidRDefault="00AD599D">
      <w:pPr>
        <w:ind w:firstLine="420"/>
        <w:rPr>
          <w:rFonts w:ascii="宋体" w:hAnsi="宋体" w:cs="宋体"/>
          <w:b/>
          <w:bCs/>
          <w:sz w:val="21"/>
          <w:szCs w:val="21"/>
        </w:rPr>
      </w:pPr>
      <w:r>
        <w:rPr>
          <w:rFonts w:ascii="宋体" w:hAnsi="宋体" w:cs="宋体" w:hint="eastAsia"/>
          <w:sz w:val="21"/>
          <w:szCs w:val="21"/>
        </w:rPr>
        <w:t>（5）采购人需求发生重大变化暂时不能确定或投标人提供的服务不能满足需求等。</w:t>
      </w:r>
    </w:p>
    <w:p w:rsidR="00D57D74" w:rsidRDefault="00AD599D">
      <w:pPr>
        <w:ind w:firstLine="420"/>
        <w:rPr>
          <w:rFonts w:ascii="宋体" w:hAnsi="宋体" w:cs="宋体"/>
          <w:b/>
          <w:sz w:val="21"/>
          <w:szCs w:val="21"/>
        </w:rPr>
      </w:pPr>
      <w:r>
        <w:rPr>
          <w:rFonts w:ascii="宋体" w:hAnsi="宋体" w:cs="宋体" w:hint="eastAsia"/>
          <w:b/>
          <w:sz w:val="21"/>
          <w:szCs w:val="21"/>
        </w:rPr>
        <w:t>1</w:t>
      </w:r>
      <w:r>
        <w:rPr>
          <w:rFonts w:ascii="宋体" w:hAnsi="宋体" w:cs="宋体"/>
          <w:b/>
          <w:sz w:val="21"/>
          <w:szCs w:val="21"/>
        </w:rPr>
        <w:t>2</w:t>
      </w:r>
      <w:r>
        <w:rPr>
          <w:rFonts w:ascii="宋体" w:hAnsi="宋体" w:cs="宋体" w:hint="eastAsia"/>
          <w:b/>
          <w:sz w:val="21"/>
          <w:szCs w:val="21"/>
        </w:rPr>
        <w:t>、</w:t>
      </w:r>
      <w:r>
        <w:rPr>
          <w:rFonts w:ascii="宋体" w:hAnsi="宋体" w:cs="宋体" w:hint="eastAsia"/>
          <w:b/>
          <w:bCs/>
          <w:sz w:val="21"/>
          <w:szCs w:val="21"/>
        </w:rPr>
        <w:t>评分方法和标准。</w:t>
      </w:r>
    </w:p>
    <w:p w:rsidR="00D57D74" w:rsidRDefault="00AD599D">
      <w:pPr>
        <w:ind w:firstLine="420"/>
        <w:outlineLvl w:val="0"/>
        <w:rPr>
          <w:rFonts w:ascii="宋体" w:hAnsi="宋体" w:cs="宋体"/>
          <w:bCs/>
          <w:sz w:val="21"/>
          <w:szCs w:val="21"/>
        </w:rPr>
      </w:pPr>
      <w:r>
        <w:rPr>
          <w:rFonts w:ascii="宋体" w:hAnsi="宋体" w:cs="宋体" w:hint="eastAsia"/>
          <w:bCs/>
          <w:sz w:val="21"/>
          <w:szCs w:val="21"/>
        </w:rPr>
        <w:t>1</w:t>
      </w:r>
      <w:r>
        <w:rPr>
          <w:rFonts w:ascii="宋体" w:hAnsi="宋体" w:cs="宋体"/>
          <w:bCs/>
          <w:sz w:val="21"/>
          <w:szCs w:val="21"/>
        </w:rPr>
        <w:t>2</w:t>
      </w:r>
      <w:r>
        <w:rPr>
          <w:rFonts w:ascii="宋体" w:hAnsi="宋体" w:cs="宋体" w:hint="eastAsia"/>
          <w:bCs/>
          <w:sz w:val="21"/>
          <w:szCs w:val="21"/>
        </w:rPr>
        <w:t>.1 采用综合评分法。即在最大限度地满足磋商文件实质性要求前提下，按照磋商文件中规定的各项因素进行综合评审后，以评审总得分最高的投标人作为成交候选人。</w:t>
      </w:r>
    </w:p>
    <w:p w:rsidR="00D57D74" w:rsidRDefault="00AD599D">
      <w:pPr>
        <w:ind w:firstLine="420"/>
        <w:outlineLvl w:val="0"/>
        <w:rPr>
          <w:rFonts w:ascii="宋体" w:hAnsi="宋体" w:cs="宋体"/>
          <w:bCs/>
          <w:sz w:val="21"/>
          <w:szCs w:val="21"/>
        </w:rPr>
      </w:pPr>
      <w:r>
        <w:rPr>
          <w:rFonts w:ascii="宋体" w:hAnsi="宋体" w:cs="宋体" w:hint="eastAsia"/>
          <w:bCs/>
          <w:sz w:val="21"/>
          <w:szCs w:val="21"/>
        </w:rPr>
        <w:t>1</w:t>
      </w:r>
      <w:r>
        <w:rPr>
          <w:rFonts w:ascii="宋体" w:hAnsi="宋体" w:cs="宋体"/>
          <w:bCs/>
          <w:sz w:val="21"/>
          <w:szCs w:val="21"/>
        </w:rPr>
        <w:t>2</w:t>
      </w:r>
      <w:r>
        <w:rPr>
          <w:rFonts w:ascii="宋体" w:hAnsi="宋体" w:cs="宋体" w:hint="eastAsia"/>
          <w:bCs/>
          <w:sz w:val="21"/>
          <w:szCs w:val="21"/>
        </w:rPr>
        <w:t>.2 综合评分的主要因素是：</w:t>
      </w:r>
      <w:r>
        <w:rPr>
          <w:rFonts w:ascii="宋体" w:hAnsi="宋体" w:cs="宋体" w:hint="eastAsia"/>
          <w:b/>
          <w:bCs/>
          <w:sz w:val="21"/>
          <w:szCs w:val="21"/>
        </w:rPr>
        <w:t>价格、业绩、施工方案、售后保障服务、项目经理答辩、对磋商文件响应程度</w:t>
      </w:r>
      <w:r>
        <w:rPr>
          <w:rFonts w:ascii="宋体" w:hAnsi="宋体" w:cs="宋体" w:hint="eastAsia"/>
          <w:bCs/>
          <w:sz w:val="21"/>
          <w:szCs w:val="21"/>
        </w:rPr>
        <w:t>等。</w:t>
      </w:r>
    </w:p>
    <w:p w:rsidR="00D57D74" w:rsidRDefault="00AD599D">
      <w:pPr>
        <w:widowControl/>
        <w:snapToGrid w:val="0"/>
        <w:ind w:firstLineChars="200" w:firstLine="420"/>
        <w:rPr>
          <w:rFonts w:ascii="宋体" w:hAnsi="宋体" w:cs="宋体"/>
          <w:b/>
          <w:sz w:val="21"/>
          <w:szCs w:val="21"/>
        </w:rPr>
      </w:pPr>
      <w:r>
        <w:rPr>
          <w:rFonts w:ascii="宋体" w:hAnsi="宋体" w:cs="宋体" w:hint="eastAsia"/>
          <w:bCs/>
          <w:sz w:val="21"/>
          <w:szCs w:val="21"/>
        </w:rPr>
        <w:t>1</w:t>
      </w:r>
      <w:r>
        <w:rPr>
          <w:rFonts w:ascii="宋体" w:hAnsi="宋体" w:cs="宋体"/>
          <w:bCs/>
          <w:sz w:val="21"/>
          <w:szCs w:val="21"/>
        </w:rPr>
        <w:t>2</w:t>
      </w:r>
      <w:r>
        <w:rPr>
          <w:rFonts w:ascii="宋体" w:hAnsi="宋体" w:cs="宋体" w:hint="eastAsia"/>
          <w:bCs/>
          <w:sz w:val="21"/>
          <w:szCs w:val="21"/>
        </w:rPr>
        <w:t>.3</w:t>
      </w:r>
      <w:r>
        <w:rPr>
          <w:rFonts w:ascii="宋体" w:hAnsi="宋体" w:cs="宋体" w:hint="eastAsia"/>
          <w:b/>
          <w:sz w:val="21"/>
          <w:szCs w:val="21"/>
        </w:rPr>
        <w:t>评分标准详见第三章。</w:t>
      </w:r>
    </w:p>
    <w:p w:rsidR="00D57D74" w:rsidRDefault="00AD599D">
      <w:pPr>
        <w:ind w:firstLine="420"/>
        <w:rPr>
          <w:rFonts w:ascii="宋体" w:hAnsi="宋体" w:cs="宋体"/>
          <w:b/>
          <w:bCs/>
          <w:sz w:val="21"/>
          <w:szCs w:val="21"/>
        </w:rPr>
      </w:pPr>
      <w:r>
        <w:rPr>
          <w:rFonts w:ascii="宋体" w:hAnsi="宋体" w:cs="宋体" w:hint="eastAsia"/>
          <w:b/>
          <w:bCs/>
          <w:sz w:val="21"/>
          <w:szCs w:val="21"/>
        </w:rPr>
        <w:t>1</w:t>
      </w:r>
      <w:r>
        <w:rPr>
          <w:rFonts w:ascii="宋体" w:hAnsi="宋体" w:cs="宋体"/>
          <w:b/>
          <w:bCs/>
          <w:sz w:val="21"/>
          <w:szCs w:val="21"/>
        </w:rPr>
        <w:t>3</w:t>
      </w:r>
      <w:r>
        <w:rPr>
          <w:rFonts w:ascii="宋体" w:hAnsi="宋体" w:cs="宋体" w:hint="eastAsia"/>
          <w:b/>
          <w:bCs/>
          <w:sz w:val="21"/>
          <w:szCs w:val="21"/>
        </w:rPr>
        <w:t>、确定成交人</w:t>
      </w:r>
    </w:p>
    <w:p w:rsidR="00D57D74" w:rsidRDefault="00AD599D">
      <w:pPr>
        <w:ind w:firstLineChars="200" w:firstLine="420"/>
        <w:rPr>
          <w:rFonts w:ascii="宋体" w:hAnsi="宋体" w:cs="宋体"/>
          <w:sz w:val="21"/>
          <w:szCs w:val="21"/>
        </w:rPr>
      </w:pPr>
      <w:r>
        <w:rPr>
          <w:rFonts w:ascii="宋体" w:hAnsi="宋体" w:cs="宋体" w:hint="eastAsia"/>
          <w:sz w:val="21"/>
          <w:szCs w:val="21"/>
        </w:rPr>
        <w:t>13.1综合比较与评价后按照得分高低顺序对供应商进行排列。得分相同的，按</w:t>
      </w:r>
      <w:r>
        <w:rPr>
          <w:rFonts w:ascii="宋体" w:hAnsi="宋体" w:cs="宋体" w:hint="eastAsia"/>
          <w:b/>
          <w:bCs/>
          <w:sz w:val="21"/>
          <w:szCs w:val="21"/>
        </w:rPr>
        <w:t>磋商最后报价</w:t>
      </w:r>
      <w:r>
        <w:rPr>
          <w:rFonts w:ascii="宋体" w:hAnsi="宋体" w:cs="宋体" w:hint="eastAsia"/>
          <w:sz w:val="21"/>
          <w:szCs w:val="21"/>
        </w:rPr>
        <w:t>由低到高顺序排列。得分且磋商最后报价相同的，由现场抽签确定最后成交供应商。磋商小组认</w:t>
      </w:r>
      <w:r>
        <w:rPr>
          <w:rFonts w:ascii="宋体" w:hAnsi="宋体" w:cs="宋体" w:hint="eastAsia"/>
          <w:sz w:val="21"/>
          <w:szCs w:val="21"/>
        </w:rPr>
        <w:lastRenderedPageBreak/>
        <w:t>为，排在前面的成交候选供应商的最低报价或者某些分项报价明显不合理或者投标人的报价明显低于其他通过符合性审查投标人的报价，有可能影响工程质量或者不能诚信履约的，应当要求其在评标现场合理的时间内提供书面说明，必要时提交相关证明材料；否则，磋商小组可以取消该供应商的成交候选资格，按顺序由排在后面的成交候选供应商递补，以此类推。</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.2 成交人确定后将在扬州市和邗江区政府采购网站进行公示，公示期内无投标人质疑的，向成交人发出成交通知书。</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.3 成交通知书对采购人和成交人具有同等法律效力。</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.4 成交通知书发出后，采购人或成交人拒绝签订合同的，拒绝签订合同的一方应至少向另一方支付与保证金相等的补偿金，以及为磋商过程所发生的有关费用和双方商定的其他补偿。</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.5 成交通知书发出后，成交人除发生法律规定的不能预见、不能避免并不能克服的客观情况外不得放弃或拒绝签订合同的。放弃或拒绝签订合同的，磋商保证金不予退还，情节严重的财政部门将其列入不良行为名单，在一至三年内不得参加政府采购活动。</w:t>
      </w:r>
    </w:p>
    <w:p w:rsidR="00D57D74" w:rsidRDefault="00AD599D">
      <w:pPr>
        <w:tabs>
          <w:tab w:val="left" w:pos="1260"/>
        </w:tabs>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.6 交易中心对未成交的投标人不作未成交原因的解释。</w:t>
      </w:r>
    </w:p>
    <w:p w:rsidR="00D57D74" w:rsidRDefault="00AD599D">
      <w:pPr>
        <w:ind w:firstLine="420"/>
        <w:rPr>
          <w:rFonts w:ascii="宋体" w:hAnsi="宋体" w:cs="宋体"/>
          <w:b/>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.7 所有磋商响应文件都将作为档案保存，不论成交与否，交易中心均不退回。</w:t>
      </w:r>
    </w:p>
    <w:p w:rsidR="00D57D74" w:rsidRDefault="00AD599D">
      <w:pPr>
        <w:ind w:firstLineChars="196" w:firstLine="413"/>
        <w:rPr>
          <w:rFonts w:ascii="宋体" w:hAnsi="宋体" w:cs="宋体"/>
          <w:b/>
          <w:sz w:val="21"/>
          <w:szCs w:val="21"/>
        </w:rPr>
      </w:pPr>
      <w:r>
        <w:rPr>
          <w:rFonts w:ascii="宋体" w:hAnsi="宋体" w:cs="宋体" w:hint="eastAsia"/>
          <w:b/>
          <w:sz w:val="21"/>
          <w:szCs w:val="21"/>
        </w:rPr>
        <w:t>1</w:t>
      </w:r>
      <w:r>
        <w:rPr>
          <w:rFonts w:ascii="宋体" w:hAnsi="宋体" w:cs="宋体"/>
          <w:b/>
          <w:sz w:val="21"/>
          <w:szCs w:val="21"/>
        </w:rPr>
        <w:t>4</w:t>
      </w:r>
      <w:r>
        <w:rPr>
          <w:rFonts w:ascii="宋体" w:hAnsi="宋体" w:cs="宋体" w:hint="eastAsia"/>
          <w:b/>
          <w:bCs/>
          <w:sz w:val="21"/>
          <w:szCs w:val="21"/>
        </w:rPr>
        <w:t>、</w:t>
      </w:r>
      <w:r>
        <w:rPr>
          <w:rFonts w:ascii="宋体" w:hAnsi="宋体" w:cs="宋体" w:hint="eastAsia"/>
          <w:b/>
          <w:sz w:val="21"/>
          <w:szCs w:val="21"/>
        </w:rPr>
        <w:t>编写磋商（评审）报告</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4</w:t>
      </w:r>
      <w:r>
        <w:rPr>
          <w:rFonts w:ascii="宋体" w:hAnsi="宋体" w:cs="宋体" w:hint="eastAsia"/>
          <w:sz w:val="21"/>
          <w:szCs w:val="21"/>
        </w:rPr>
        <w:t>.1 磋商小组根据磋商过程和结果编写磋商（评审）报告。</w:t>
      </w:r>
    </w:p>
    <w:p w:rsidR="00D57D74" w:rsidRDefault="00AD599D">
      <w:pPr>
        <w:ind w:firstLine="420"/>
        <w:rPr>
          <w:rFonts w:ascii="宋体" w:hAnsi="宋体" w:cs="宋体"/>
          <w:b/>
          <w:bCs/>
          <w:sz w:val="21"/>
          <w:szCs w:val="21"/>
        </w:rPr>
      </w:pPr>
      <w:r>
        <w:rPr>
          <w:rFonts w:ascii="宋体" w:hAnsi="宋体" w:cs="宋体" w:hint="eastAsia"/>
          <w:b/>
          <w:sz w:val="21"/>
          <w:szCs w:val="21"/>
        </w:rPr>
        <w:t>1</w:t>
      </w:r>
      <w:r>
        <w:rPr>
          <w:rFonts w:ascii="宋体" w:hAnsi="宋体" w:cs="宋体"/>
          <w:b/>
          <w:sz w:val="21"/>
          <w:szCs w:val="21"/>
        </w:rPr>
        <w:t>5</w:t>
      </w:r>
      <w:r>
        <w:rPr>
          <w:rFonts w:ascii="宋体" w:hAnsi="宋体" w:cs="宋体" w:hint="eastAsia"/>
          <w:b/>
          <w:sz w:val="21"/>
          <w:szCs w:val="21"/>
        </w:rPr>
        <w:t>、</w:t>
      </w:r>
      <w:r>
        <w:rPr>
          <w:rFonts w:ascii="宋体" w:hAnsi="宋体" w:cs="宋体" w:hint="eastAsia"/>
          <w:b/>
          <w:bCs/>
          <w:sz w:val="21"/>
          <w:szCs w:val="21"/>
        </w:rPr>
        <w:t>签订合同</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.1 成交人应当自成交通知书发出之日起三十日内，与采购人签订政府采购合同，所签订的合同不得对竞争性磋商文件和竞争性磋商响应文件作实质性修改。</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.2 采购人不得向成交人提出任何不合理的要求作为签订合同的条件，不得与成交人私下订立背离合同实质性内容的协议。</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.3 成交通知书发出后，采购人改变成交结果或拒绝签订合同的，应至少向成交人支付与磋商保证金相等的补偿金，以及成交人为参加竞争性磋商所发生的有关费用和双方商定的其他补偿，并承担相应的法律责任。</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.4 成交人因不可抗力或者自身原因不能履行政府采购合同的，采购人可以视情与排位在成交人之后第一位的成交候选投标人签订政府采购合同，以此类推或重新组织招标。</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.5 政府采购合同履行中，采购人需追加与合同标的相同的工程及相关服务，在不改变合同其他条款的前提下，可以与成交人协商签订补充合同，但所有补充合同的采购金额不得超过原合同采购金额的百分之十。</w:t>
      </w:r>
    </w:p>
    <w:p w:rsidR="00D57D74" w:rsidRDefault="00AD599D">
      <w:pPr>
        <w:ind w:firstLine="420"/>
        <w:outlineLvl w:val="0"/>
        <w:rPr>
          <w:rFonts w:ascii="宋体" w:hAnsi="宋体" w:cs="宋体"/>
          <w:b/>
          <w:bCs/>
          <w:sz w:val="21"/>
          <w:szCs w:val="21"/>
        </w:rPr>
      </w:pPr>
      <w:r>
        <w:rPr>
          <w:rFonts w:ascii="宋体" w:hAnsi="宋体" w:cs="宋体" w:hint="eastAsia"/>
          <w:b/>
          <w:bCs/>
          <w:sz w:val="21"/>
          <w:szCs w:val="21"/>
        </w:rPr>
        <w:t>五、质疑和投诉</w:t>
      </w:r>
    </w:p>
    <w:p w:rsidR="00D57D74" w:rsidRDefault="00AD599D">
      <w:pPr>
        <w:ind w:firstLine="420"/>
        <w:rPr>
          <w:rFonts w:ascii="宋体" w:hAnsi="宋体" w:cs="宋体"/>
          <w:b/>
          <w:bCs/>
          <w:sz w:val="21"/>
          <w:szCs w:val="21"/>
        </w:rPr>
      </w:pPr>
      <w:r>
        <w:rPr>
          <w:rFonts w:ascii="宋体" w:hAnsi="宋体" w:cs="宋体" w:hint="eastAsia"/>
          <w:b/>
          <w:bCs/>
          <w:sz w:val="21"/>
          <w:szCs w:val="21"/>
        </w:rPr>
        <w:t>1</w:t>
      </w:r>
      <w:r>
        <w:rPr>
          <w:rFonts w:ascii="宋体" w:hAnsi="宋体" w:cs="宋体"/>
          <w:b/>
          <w:bCs/>
          <w:sz w:val="21"/>
          <w:szCs w:val="21"/>
        </w:rPr>
        <w:t>6</w:t>
      </w:r>
      <w:r>
        <w:rPr>
          <w:rFonts w:ascii="宋体" w:hAnsi="宋体" w:cs="宋体" w:hint="eastAsia"/>
          <w:b/>
          <w:bCs/>
          <w:sz w:val="21"/>
          <w:szCs w:val="21"/>
        </w:rPr>
        <w:t>、质疑</w:t>
      </w:r>
    </w:p>
    <w:p w:rsidR="00D57D74" w:rsidRDefault="00AD599D">
      <w:pPr>
        <w:ind w:firstLine="420"/>
        <w:rPr>
          <w:rFonts w:ascii="宋体" w:hAnsi="宋体" w:cs="宋体"/>
          <w:b/>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.1 投标人对磋商活动事项有疑问的，可以向交易中心或采购人提出询问，交易中心或采购人将依法作出答复，但答复的内容不涉及商业秘密。</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.2质疑文件应包括以下主要内容，并按照“谁主张、谁举证”的原则，附上相关证明材料。否则，交易中心或采购人不予受理：</w:t>
      </w:r>
    </w:p>
    <w:p w:rsidR="00D57D74" w:rsidRDefault="00AD599D">
      <w:pPr>
        <w:ind w:firstLineChars="200" w:firstLine="420"/>
        <w:rPr>
          <w:rFonts w:ascii="宋体" w:hAnsi="宋体" w:cs="宋体"/>
          <w:sz w:val="21"/>
          <w:szCs w:val="21"/>
        </w:rPr>
      </w:pPr>
      <w:r>
        <w:rPr>
          <w:rFonts w:ascii="宋体" w:hAnsi="宋体" w:cs="宋体" w:hint="eastAsia"/>
          <w:sz w:val="21"/>
          <w:szCs w:val="21"/>
        </w:rPr>
        <w:t>（1）质疑项目名称、项目编号、包号、磋商公告发布时间、磋商时间；</w:t>
      </w:r>
    </w:p>
    <w:p w:rsidR="00D57D74" w:rsidRDefault="00AD599D">
      <w:pPr>
        <w:ind w:firstLine="420"/>
        <w:rPr>
          <w:rFonts w:ascii="宋体" w:hAnsi="宋体" w:cs="宋体"/>
          <w:sz w:val="21"/>
          <w:szCs w:val="21"/>
        </w:rPr>
      </w:pPr>
      <w:r>
        <w:rPr>
          <w:rFonts w:ascii="宋体" w:hAnsi="宋体" w:cs="宋体" w:hint="eastAsia"/>
          <w:sz w:val="21"/>
          <w:szCs w:val="21"/>
        </w:rPr>
        <w:t>（2）具体的质疑事项及法律依据（具体条款）；</w:t>
      </w:r>
    </w:p>
    <w:p w:rsidR="00D57D74" w:rsidRDefault="00AD599D">
      <w:pPr>
        <w:ind w:firstLine="420"/>
        <w:rPr>
          <w:rFonts w:ascii="宋体" w:hAnsi="宋体" w:cs="宋体"/>
          <w:sz w:val="21"/>
          <w:szCs w:val="21"/>
        </w:rPr>
      </w:pPr>
      <w:r>
        <w:rPr>
          <w:rFonts w:ascii="宋体" w:hAnsi="宋体" w:cs="宋体" w:hint="eastAsia"/>
          <w:sz w:val="21"/>
          <w:szCs w:val="21"/>
        </w:rPr>
        <w:t>（3）质疑相关证明文件或证明材料；</w:t>
      </w:r>
    </w:p>
    <w:p w:rsidR="00D57D74" w:rsidRDefault="00AD599D">
      <w:pPr>
        <w:ind w:firstLineChars="100" w:firstLine="210"/>
        <w:rPr>
          <w:rFonts w:ascii="宋体" w:hAnsi="宋体" w:cs="宋体"/>
          <w:sz w:val="21"/>
          <w:szCs w:val="21"/>
        </w:rPr>
      </w:pPr>
      <w:r>
        <w:rPr>
          <w:rFonts w:ascii="宋体" w:hAnsi="宋体" w:cs="宋体" w:hint="eastAsia"/>
          <w:sz w:val="21"/>
          <w:szCs w:val="21"/>
        </w:rPr>
        <w:t xml:space="preserve">  （4）质疑投标人名称、地址、联系方式（包括手机、邮箱号码）；</w:t>
      </w:r>
    </w:p>
    <w:p w:rsidR="00D57D74" w:rsidRDefault="00AD599D">
      <w:pPr>
        <w:ind w:firstLine="420"/>
        <w:rPr>
          <w:rFonts w:ascii="宋体" w:hAnsi="宋体" w:cs="宋体"/>
          <w:sz w:val="21"/>
          <w:szCs w:val="21"/>
        </w:rPr>
      </w:pPr>
      <w:r>
        <w:rPr>
          <w:rFonts w:ascii="宋体" w:hAnsi="宋体" w:cs="宋体" w:hint="eastAsia"/>
          <w:sz w:val="21"/>
          <w:szCs w:val="21"/>
        </w:rPr>
        <w:t>（5）法定代表人签署本人姓名或印盖本人姓名章并加盖单位公章，或法定代表人授权委托代理人加盖单位公章，并由参加采购项目的授权委托代理人签署本人姓名或印盖本人姓名章等。</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.3质疑投标人是指直接参加本项目采购活动的投标人；对采购文件提出质疑的，应自投标人获得采购文件之日起计算，且应当在递交磋商响应文件</w:t>
      </w:r>
      <w:r>
        <w:rPr>
          <w:rFonts w:ascii="宋体" w:hAnsi="宋体" w:cs="宋体" w:hint="eastAsia"/>
          <w:b/>
          <w:sz w:val="21"/>
          <w:szCs w:val="21"/>
        </w:rPr>
        <w:t>截止之日3日前</w:t>
      </w:r>
      <w:r>
        <w:rPr>
          <w:rFonts w:ascii="宋体" w:hAnsi="宋体" w:cs="宋体" w:hint="eastAsia"/>
          <w:sz w:val="21"/>
          <w:szCs w:val="21"/>
        </w:rPr>
        <w:t>提出；对采购过程提出质疑的，自采购程序环节结束之日起计算；对成交结果提出质疑的，自成交结果公告之日起计算。</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.4 投标人不得虚假质疑和恶意质疑，并对质疑内容的真实性承担责任。投标人或者其他利</w:t>
      </w:r>
      <w:r>
        <w:rPr>
          <w:rFonts w:ascii="宋体" w:hAnsi="宋体" w:cs="宋体" w:hint="eastAsia"/>
          <w:sz w:val="21"/>
          <w:szCs w:val="21"/>
        </w:rPr>
        <w:lastRenderedPageBreak/>
        <w:t>害关系人通过捏造事实、伪造证明材料等方式提出异议或投诉，阻碍政府采购活动正常进行的，属于严重不良行为，交易中心将提请财政部门将其列入不良行为记录名单，并依法予以处罚。</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.5 交易中心或采购人在收到投标人的书面质疑后将及时组织调查核实，在</w:t>
      </w:r>
      <w:r>
        <w:rPr>
          <w:rFonts w:ascii="宋体" w:hAnsi="宋体" w:cs="宋体" w:hint="eastAsia"/>
          <w:b/>
          <w:bCs/>
          <w:sz w:val="21"/>
          <w:szCs w:val="21"/>
        </w:rPr>
        <w:t>七个工作日内</w:t>
      </w:r>
      <w:r>
        <w:rPr>
          <w:rFonts w:ascii="宋体" w:hAnsi="宋体" w:cs="宋体" w:hint="eastAsia"/>
          <w:sz w:val="21"/>
          <w:szCs w:val="21"/>
        </w:rPr>
        <w:t>作出答复，并以书面</w:t>
      </w:r>
      <w:r>
        <w:rPr>
          <w:rFonts w:ascii="宋体" w:hAnsi="宋体" w:hint="eastAsia"/>
          <w:b/>
          <w:sz w:val="21"/>
          <w:szCs w:val="21"/>
        </w:rPr>
        <w:t>（书面质疑的回复请质疑单位到扬州市公共资源交易中心邗江分中心采购科领取，外地供应商的质疑回复函交易中心将采用邮寄或者快寄，邮费到付）</w:t>
      </w:r>
      <w:r>
        <w:rPr>
          <w:rFonts w:ascii="宋体" w:hAnsi="宋体" w:cs="宋体" w:hint="eastAsia"/>
          <w:sz w:val="21"/>
          <w:szCs w:val="21"/>
        </w:rPr>
        <w:t>或在网站公告形式通知质疑投标人和其他有关投标人，答复的内容不涉及商业秘密。交易中心或采购人遵循“谁过错谁负担”的原则，有过错的一方承担调查论证费用。</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7</w:t>
      </w:r>
      <w:r>
        <w:rPr>
          <w:rFonts w:ascii="宋体" w:hAnsi="宋体" w:cs="宋体" w:hint="eastAsia"/>
          <w:sz w:val="21"/>
          <w:szCs w:val="21"/>
        </w:rPr>
        <w:t>、</w:t>
      </w:r>
      <w:r>
        <w:rPr>
          <w:rFonts w:ascii="宋体" w:hAnsi="宋体" w:cs="宋体" w:hint="eastAsia"/>
          <w:b/>
          <w:bCs/>
          <w:sz w:val="21"/>
          <w:szCs w:val="21"/>
        </w:rPr>
        <w:t>投诉</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7</w:t>
      </w:r>
      <w:r>
        <w:rPr>
          <w:rFonts w:ascii="宋体" w:hAnsi="宋体" w:cs="宋体" w:hint="eastAsia"/>
          <w:sz w:val="21"/>
          <w:szCs w:val="21"/>
        </w:rPr>
        <w:t>.1 质疑投标人对交易中心或采购人的答复不满意，或交易中心未在规定的时间内作出答复的，可以在答复期满后</w:t>
      </w:r>
      <w:r>
        <w:rPr>
          <w:rFonts w:ascii="宋体" w:hAnsi="宋体" w:cs="宋体" w:hint="eastAsia"/>
          <w:b/>
          <w:bCs/>
          <w:sz w:val="21"/>
          <w:szCs w:val="21"/>
        </w:rPr>
        <w:t>十五个工作日内</w:t>
      </w:r>
      <w:r>
        <w:rPr>
          <w:rFonts w:ascii="宋体" w:hAnsi="宋体" w:cs="宋体" w:hint="eastAsia"/>
          <w:sz w:val="21"/>
          <w:szCs w:val="21"/>
        </w:rPr>
        <w:t>向扬州市邗江区政府采购管理办公室投诉。</w:t>
      </w:r>
    </w:p>
    <w:p w:rsidR="00D57D74" w:rsidRDefault="00AD599D">
      <w:pPr>
        <w:tabs>
          <w:tab w:val="left" w:pos="5355"/>
        </w:tabs>
        <w:ind w:firstLine="420"/>
        <w:rPr>
          <w:rFonts w:ascii="宋体" w:hAnsi="宋体" w:cs="宋体"/>
          <w:b/>
          <w:bCs/>
          <w:sz w:val="21"/>
          <w:szCs w:val="21"/>
        </w:rPr>
      </w:pPr>
      <w:r>
        <w:rPr>
          <w:rFonts w:ascii="宋体" w:hAnsi="宋体" w:cs="宋体" w:hint="eastAsia"/>
          <w:b/>
          <w:sz w:val="21"/>
          <w:szCs w:val="21"/>
        </w:rPr>
        <w:t>六、</w:t>
      </w:r>
      <w:r>
        <w:rPr>
          <w:rFonts w:ascii="宋体" w:hAnsi="宋体" w:cs="宋体" w:hint="eastAsia"/>
          <w:b/>
          <w:bCs/>
          <w:sz w:val="21"/>
          <w:szCs w:val="21"/>
        </w:rPr>
        <w:t>诚实信用</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8</w:t>
      </w:r>
      <w:r>
        <w:rPr>
          <w:rFonts w:ascii="宋体" w:hAnsi="宋体" w:cs="宋体" w:hint="eastAsia"/>
          <w:sz w:val="21"/>
          <w:szCs w:val="21"/>
        </w:rPr>
        <w:t>.1 投标人之间不得相互串通报价，不得妨碍其他投标人的公平竞争，不得损害采购人和其他投标人的合法权益。</w:t>
      </w:r>
    </w:p>
    <w:p w:rsidR="00D57D74" w:rsidRDefault="00AD599D">
      <w:pPr>
        <w:ind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8</w:t>
      </w:r>
      <w:r>
        <w:rPr>
          <w:rFonts w:ascii="宋体" w:hAnsi="宋体" w:cs="宋体" w:hint="eastAsia"/>
          <w:sz w:val="21"/>
          <w:szCs w:val="21"/>
        </w:rPr>
        <w:t>.2投标人不得以向交易中心工作人员、磋商委员会成员行贿或者采取其他不正当手段谋取成交。经查实投标人有此行为的，将在邗江区政府采购网站公告，政府采购管理部门将投标人列入不良行为记录名单，按照《政府采购法》有关规定处理。</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8</w:t>
      </w:r>
      <w:r>
        <w:rPr>
          <w:rFonts w:ascii="宋体" w:hAnsi="宋体" w:cs="宋体" w:hint="eastAsia"/>
          <w:sz w:val="21"/>
          <w:szCs w:val="21"/>
        </w:rPr>
        <w:t>.3 投标人不得虚假质疑和恶意质疑，并对质疑内容的真实性承担责任。投标人或者其他利害关系人通过捏造事实、伪造证明材料等方式提出异议或投诉，阻碍采购活动正常进行的，属于严重不良行为，交易中心将提请财政部门将其列入不良行为记录名单，并依法予以处罚。</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sz w:val="21"/>
          <w:szCs w:val="21"/>
        </w:rPr>
        <w:t>8</w:t>
      </w:r>
      <w:r>
        <w:rPr>
          <w:rFonts w:ascii="宋体" w:hAnsi="宋体" w:cs="宋体" w:hint="eastAsia"/>
          <w:sz w:val="21"/>
          <w:szCs w:val="21"/>
        </w:rPr>
        <w:t>.4 投标人不得虚假承诺，否则，按照提供虚假材料谋取成交处理。</w:t>
      </w:r>
    </w:p>
    <w:p w:rsidR="00D57D74" w:rsidRDefault="00D57D74">
      <w:pPr>
        <w:rPr>
          <w:rFonts w:ascii="宋体" w:hAnsi="宋体" w:cs="宋体"/>
          <w:b/>
          <w:sz w:val="36"/>
          <w:szCs w:val="36"/>
        </w:rPr>
      </w:pPr>
    </w:p>
    <w:p w:rsidR="00D57D74" w:rsidRDefault="00AD599D">
      <w:pPr>
        <w:numPr>
          <w:ilvl w:val="0"/>
          <w:numId w:val="1"/>
        </w:numPr>
        <w:autoSpaceDE/>
        <w:autoSpaceDN/>
        <w:adjustRightInd/>
        <w:jc w:val="center"/>
        <w:outlineLvl w:val="0"/>
        <w:rPr>
          <w:rFonts w:ascii="宋体" w:hAnsi="宋体" w:cs="宋体"/>
          <w:b/>
          <w:sz w:val="36"/>
          <w:szCs w:val="36"/>
        </w:rPr>
      </w:pPr>
      <w:r>
        <w:rPr>
          <w:rFonts w:ascii="宋体" w:hAnsi="宋体" w:cs="宋体" w:hint="eastAsia"/>
          <w:b/>
          <w:sz w:val="36"/>
          <w:szCs w:val="36"/>
        </w:rPr>
        <w:br w:type="page"/>
      </w:r>
      <w:r>
        <w:rPr>
          <w:rFonts w:ascii="宋体" w:hAnsi="宋体" w:cs="宋体" w:hint="eastAsia"/>
          <w:b/>
          <w:sz w:val="36"/>
          <w:szCs w:val="36"/>
        </w:rPr>
        <w:lastRenderedPageBreak/>
        <w:t xml:space="preserve">  评分标准</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1560"/>
        <w:gridCol w:w="850"/>
        <w:gridCol w:w="6804"/>
      </w:tblGrid>
      <w:tr w:rsidR="00D57D74">
        <w:trPr>
          <w:trHeight w:val="416"/>
        </w:trPr>
        <w:tc>
          <w:tcPr>
            <w:tcW w:w="1134" w:type="dxa"/>
            <w:noWrap/>
            <w:vAlign w:val="center"/>
          </w:tcPr>
          <w:p w:rsidR="00D57D74" w:rsidRDefault="00AD599D">
            <w:pPr>
              <w:jc w:val="center"/>
              <w:rPr>
                <w:rFonts w:ascii="宋体" w:hAnsi="宋体" w:cs="宋体"/>
                <w:sz w:val="18"/>
                <w:szCs w:val="18"/>
              </w:rPr>
            </w:pPr>
            <w:r>
              <w:rPr>
                <w:rFonts w:ascii="宋体" w:hAnsi="宋体" w:cs="宋体"/>
                <w:sz w:val="18"/>
                <w:szCs w:val="18"/>
              </w:rPr>
              <w:t>评分项目</w:t>
            </w:r>
          </w:p>
        </w:tc>
        <w:tc>
          <w:tcPr>
            <w:tcW w:w="1560" w:type="dxa"/>
            <w:noWrap/>
            <w:vAlign w:val="center"/>
          </w:tcPr>
          <w:p w:rsidR="00D57D74" w:rsidRDefault="00AD599D">
            <w:pPr>
              <w:jc w:val="center"/>
              <w:rPr>
                <w:rFonts w:ascii="宋体" w:hAnsi="宋体" w:cs="宋体"/>
                <w:sz w:val="18"/>
                <w:szCs w:val="18"/>
              </w:rPr>
            </w:pPr>
            <w:r>
              <w:rPr>
                <w:rFonts w:ascii="宋体" w:hAnsi="宋体" w:cs="宋体"/>
                <w:sz w:val="18"/>
                <w:szCs w:val="18"/>
              </w:rPr>
              <w:t>评审内容</w:t>
            </w:r>
          </w:p>
        </w:tc>
        <w:tc>
          <w:tcPr>
            <w:tcW w:w="850" w:type="dxa"/>
            <w:noWrap/>
            <w:vAlign w:val="center"/>
          </w:tcPr>
          <w:p w:rsidR="00D57D74" w:rsidRDefault="00AD599D">
            <w:pPr>
              <w:jc w:val="center"/>
              <w:rPr>
                <w:rFonts w:ascii="宋体" w:hAnsi="宋体" w:cs="宋体"/>
                <w:sz w:val="18"/>
                <w:szCs w:val="18"/>
              </w:rPr>
            </w:pPr>
            <w:r>
              <w:rPr>
                <w:rFonts w:ascii="宋体" w:hAnsi="宋体" w:cs="宋体"/>
                <w:sz w:val="18"/>
                <w:szCs w:val="18"/>
              </w:rPr>
              <w:t>分值</w:t>
            </w:r>
          </w:p>
          <w:p w:rsidR="00D57D74" w:rsidRDefault="00AD599D">
            <w:pPr>
              <w:jc w:val="center"/>
              <w:rPr>
                <w:rFonts w:ascii="宋体" w:hAnsi="宋体" w:cs="宋体"/>
                <w:sz w:val="18"/>
                <w:szCs w:val="18"/>
              </w:rPr>
            </w:pPr>
            <w:r>
              <w:rPr>
                <w:rFonts w:ascii="宋体" w:hAnsi="宋体" w:cs="宋体" w:hint="eastAsia"/>
                <w:sz w:val="18"/>
                <w:szCs w:val="18"/>
              </w:rPr>
              <w:t>（分）</w:t>
            </w:r>
          </w:p>
        </w:tc>
        <w:tc>
          <w:tcPr>
            <w:tcW w:w="6804" w:type="dxa"/>
            <w:noWrap/>
            <w:vAlign w:val="center"/>
          </w:tcPr>
          <w:p w:rsidR="00D57D74" w:rsidRDefault="00AD599D">
            <w:pPr>
              <w:jc w:val="center"/>
              <w:rPr>
                <w:rFonts w:ascii="宋体" w:hAnsi="宋体" w:cs="宋体"/>
                <w:sz w:val="18"/>
                <w:szCs w:val="18"/>
              </w:rPr>
            </w:pPr>
            <w:r>
              <w:rPr>
                <w:rFonts w:ascii="宋体" w:hAnsi="宋体" w:cs="宋体"/>
                <w:sz w:val="18"/>
                <w:szCs w:val="18"/>
              </w:rPr>
              <w:t>评分标准</w:t>
            </w:r>
          </w:p>
        </w:tc>
      </w:tr>
      <w:tr w:rsidR="00D57D74">
        <w:trPr>
          <w:trHeight w:val="416"/>
        </w:trPr>
        <w:tc>
          <w:tcPr>
            <w:tcW w:w="1134" w:type="dxa"/>
            <w:noWrap/>
            <w:vAlign w:val="center"/>
          </w:tcPr>
          <w:p w:rsidR="00D57D74" w:rsidRDefault="00AD599D">
            <w:pPr>
              <w:jc w:val="center"/>
              <w:rPr>
                <w:rFonts w:ascii="宋体" w:hAnsi="宋体"/>
                <w:sz w:val="18"/>
                <w:szCs w:val="18"/>
              </w:rPr>
            </w:pPr>
            <w:r>
              <w:rPr>
                <w:rFonts w:ascii="宋体" w:hAnsi="宋体"/>
                <w:sz w:val="18"/>
                <w:szCs w:val="18"/>
              </w:rPr>
              <w:t>投标报价</w:t>
            </w:r>
            <w:r>
              <w:rPr>
                <w:rFonts w:ascii="宋体" w:hAnsi="宋体" w:hint="eastAsia"/>
                <w:sz w:val="18"/>
                <w:szCs w:val="18"/>
              </w:rPr>
              <w:t>（1</w:t>
            </w:r>
            <w:r>
              <w:rPr>
                <w:rFonts w:ascii="宋体" w:hAnsi="宋体"/>
                <w:sz w:val="18"/>
                <w:szCs w:val="18"/>
              </w:rPr>
              <w:t>0</w:t>
            </w:r>
            <w:r>
              <w:rPr>
                <w:rFonts w:ascii="宋体" w:hAnsi="宋体" w:hint="eastAsia"/>
                <w:sz w:val="18"/>
                <w:szCs w:val="18"/>
              </w:rPr>
              <w:t>分）</w:t>
            </w:r>
          </w:p>
        </w:tc>
        <w:tc>
          <w:tcPr>
            <w:tcW w:w="1560" w:type="dxa"/>
            <w:noWrap/>
            <w:vAlign w:val="center"/>
          </w:tcPr>
          <w:p w:rsidR="00D57D74" w:rsidRDefault="00AD599D">
            <w:pPr>
              <w:jc w:val="center"/>
              <w:rPr>
                <w:rFonts w:ascii="宋体" w:hAnsi="宋体" w:cs="宋体"/>
                <w:w w:val="99"/>
                <w:sz w:val="18"/>
                <w:szCs w:val="18"/>
              </w:rPr>
            </w:pPr>
            <w:r>
              <w:rPr>
                <w:rFonts w:ascii="宋体" w:hAnsi="宋体"/>
                <w:sz w:val="18"/>
                <w:szCs w:val="18"/>
              </w:rPr>
              <w:t>投标报价</w:t>
            </w:r>
          </w:p>
        </w:tc>
        <w:tc>
          <w:tcPr>
            <w:tcW w:w="850" w:type="dxa"/>
            <w:noWrap/>
            <w:vAlign w:val="center"/>
          </w:tcPr>
          <w:p w:rsidR="00D57D74" w:rsidRDefault="00AD599D">
            <w:pPr>
              <w:jc w:val="center"/>
              <w:rPr>
                <w:rFonts w:ascii="宋体" w:hAnsi="宋体"/>
                <w:sz w:val="18"/>
                <w:szCs w:val="18"/>
              </w:rPr>
            </w:pPr>
            <w:r>
              <w:rPr>
                <w:rFonts w:ascii="宋体" w:hAnsi="宋体" w:hint="eastAsia"/>
                <w:sz w:val="18"/>
                <w:szCs w:val="18"/>
              </w:rPr>
              <w:t>1</w:t>
            </w:r>
            <w:r>
              <w:rPr>
                <w:rFonts w:ascii="宋体" w:hAnsi="宋体"/>
                <w:sz w:val="18"/>
                <w:szCs w:val="18"/>
              </w:rPr>
              <w:t>0</w:t>
            </w:r>
          </w:p>
        </w:tc>
        <w:tc>
          <w:tcPr>
            <w:tcW w:w="6804" w:type="dxa"/>
            <w:noWrap/>
            <w:vAlign w:val="center"/>
          </w:tcPr>
          <w:p w:rsidR="00D57D74" w:rsidRDefault="00AD599D">
            <w:pPr>
              <w:widowControl/>
              <w:rPr>
                <w:rFonts w:ascii="宋体" w:hAnsi="宋体" w:cs="宋体"/>
                <w:sz w:val="18"/>
                <w:szCs w:val="18"/>
              </w:rPr>
            </w:pPr>
            <w:r>
              <w:rPr>
                <w:rFonts w:ascii="宋体" w:hAnsi="宋体" w:cs="宋体" w:hint="eastAsia"/>
                <w:sz w:val="18"/>
                <w:szCs w:val="18"/>
              </w:rPr>
              <w:t>以满足招标文件要求的最低最后报价为基准价，得满分10分，其他报价得分=（基准价/其他报价）×10×100%（保留2位小数）</w:t>
            </w:r>
          </w:p>
        </w:tc>
      </w:tr>
      <w:tr w:rsidR="00D57D74">
        <w:trPr>
          <w:trHeight w:val="3242"/>
        </w:trPr>
        <w:tc>
          <w:tcPr>
            <w:tcW w:w="1134" w:type="dxa"/>
            <w:noWrap/>
            <w:vAlign w:val="center"/>
          </w:tcPr>
          <w:p w:rsidR="00D57D74" w:rsidRDefault="00AD599D">
            <w:pPr>
              <w:jc w:val="center"/>
              <w:rPr>
                <w:rFonts w:ascii="宋体" w:hAnsi="宋体" w:cs="宋体"/>
                <w:sz w:val="18"/>
                <w:szCs w:val="18"/>
              </w:rPr>
            </w:pPr>
            <w:r>
              <w:rPr>
                <w:rFonts w:ascii="宋体" w:hAnsi="宋体" w:cs="宋体" w:hint="eastAsia"/>
                <w:sz w:val="18"/>
                <w:szCs w:val="18"/>
              </w:rPr>
              <w:t>施工</w:t>
            </w:r>
            <w:r>
              <w:rPr>
                <w:rFonts w:ascii="宋体" w:hAnsi="宋体" w:cs="宋体"/>
                <w:sz w:val="18"/>
                <w:szCs w:val="18"/>
              </w:rPr>
              <w:t>方案</w:t>
            </w:r>
          </w:p>
          <w:p w:rsidR="00D57D74" w:rsidRDefault="00AD599D">
            <w:pPr>
              <w:jc w:val="center"/>
              <w:rPr>
                <w:rFonts w:ascii="宋体" w:hAnsi="宋体" w:cs="宋体"/>
                <w:sz w:val="18"/>
                <w:szCs w:val="18"/>
              </w:rPr>
            </w:pPr>
            <w:r>
              <w:rPr>
                <w:rFonts w:ascii="宋体" w:hAnsi="宋体" w:cs="宋体" w:hint="eastAsia"/>
                <w:sz w:val="18"/>
                <w:szCs w:val="18"/>
              </w:rPr>
              <w:t>（50分）</w:t>
            </w:r>
          </w:p>
        </w:tc>
        <w:tc>
          <w:tcPr>
            <w:tcW w:w="1560" w:type="dxa"/>
            <w:noWrap/>
            <w:vAlign w:val="center"/>
          </w:tcPr>
          <w:p w:rsidR="00D57D74" w:rsidRPr="00BF46CD" w:rsidRDefault="00AD599D">
            <w:pPr>
              <w:jc w:val="center"/>
              <w:rPr>
                <w:rFonts w:ascii="宋体" w:hAnsi="宋体"/>
                <w:sz w:val="18"/>
                <w:szCs w:val="18"/>
              </w:rPr>
            </w:pPr>
            <w:r w:rsidRPr="00BF46CD">
              <w:rPr>
                <w:rFonts w:ascii="宋体" w:hAnsi="宋体" w:cs="宋体" w:hint="eastAsia"/>
                <w:sz w:val="18"/>
                <w:szCs w:val="18"/>
              </w:rPr>
              <w:t>施工方案</w:t>
            </w:r>
          </w:p>
        </w:tc>
        <w:tc>
          <w:tcPr>
            <w:tcW w:w="850" w:type="dxa"/>
            <w:vMerge w:val="restart"/>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50</w:t>
            </w:r>
          </w:p>
        </w:tc>
        <w:tc>
          <w:tcPr>
            <w:tcW w:w="6804" w:type="dxa"/>
            <w:noWrap/>
            <w:vAlign w:val="center"/>
          </w:tcPr>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结合本工程特点的针对性措施，质量保证措施、施工进度计划及工期保证措施是施工组织设计的重要考评内容，投标人应精心考虑，切实详细的提出方案。当施工组织设计内容与发包情况不符，或违反强制性国家标准，或按照该技术文件的措施和方法进入施工后预计会出现质量或安全事故的，该施工组织设计也将被视为不可行。施工组织设计按以下项目及分值对投标人进行评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[1]施工总体部署（</w:t>
            </w:r>
            <w:r w:rsidRPr="00BF46CD">
              <w:rPr>
                <w:rFonts w:ascii="宋体" w:hAnsi="宋体" w:cs="宋体" w:hint="eastAsia"/>
                <w:sz w:val="18"/>
                <w:szCs w:val="18"/>
              </w:rPr>
              <w:t>0-6</w:t>
            </w:r>
            <w:r w:rsidRPr="00BF46CD">
              <w:rPr>
                <w:rFonts w:ascii="宋体" w:hAnsi="宋体" w:cs="宋体" w:hint="eastAsia"/>
                <w:sz w:val="18"/>
                <w:szCs w:val="18"/>
                <w:lang w:val="zh-CN"/>
              </w:rPr>
              <w:t>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[2]结合本工程特点的针对性措施（</w:t>
            </w:r>
            <w:r w:rsidRPr="00BF46CD">
              <w:rPr>
                <w:rFonts w:ascii="宋体" w:hAnsi="宋体" w:cs="宋体" w:hint="eastAsia"/>
                <w:sz w:val="18"/>
                <w:szCs w:val="18"/>
              </w:rPr>
              <w:t>0-8</w:t>
            </w:r>
            <w:r w:rsidRPr="00BF46CD">
              <w:rPr>
                <w:rFonts w:ascii="宋体" w:hAnsi="宋体" w:cs="宋体" w:hint="eastAsia"/>
                <w:sz w:val="18"/>
                <w:szCs w:val="18"/>
                <w:lang w:val="zh-CN"/>
              </w:rPr>
              <w:t>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[3]主要施工方法（</w:t>
            </w:r>
            <w:r w:rsidRPr="00BF46CD">
              <w:rPr>
                <w:rFonts w:ascii="宋体" w:hAnsi="宋体" w:cs="宋体" w:hint="eastAsia"/>
                <w:sz w:val="18"/>
                <w:szCs w:val="18"/>
              </w:rPr>
              <w:t>0-</w:t>
            </w:r>
            <w:r w:rsidRPr="00BF46CD">
              <w:rPr>
                <w:rFonts w:ascii="宋体" w:hAnsi="宋体" w:cs="宋体" w:hint="eastAsia"/>
                <w:sz w:val="18"/>
                <w:szCs w:val="18"/>
                <w:lang w:val="zh-CN"/>
              </w:rPr>
              <w:t>1</w:t>
            </w:r>
            <w:r w:rsidRPr="00BF46CD">
              <w:rPr>
                <w:rFonts w:ascii="宋体" w:hAnsi="宋体" w:cs="宋体" w:hint="eastAsia"/>
                <w:sz w:val="18"/>
                <w:szCs w:val="18"/>
              </w:rPr>
              <w:t>0</w:t>
            </w:r>
            <w:r w:rsidRPr="00BF46CD">
              <w:rPr>
                <w:rFonts w:ascii="宋体" w:hAnsi="宋体" w:cs="宋体" w:hint="eastAsia"/>
                <w:sz w:val="18"/>
                <w:szCs w:val="18"/>
                <w:lang w:val="zh-CN"/>
              </w:rPr>
              <w:t>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[4]质量安全保证体系及措施（</w:t>
            </w:r>
            <w:r w:rsidRPr="00BF46CD">
              <w:rPr>
                <w:rFonts w:ascii="宋体" w:hAnsi="宋体" w:cs="宋体" w:hint="eastAsia"/>
                <w:sz w:val="18"/>
                <w:szCs w:val="18"/>
              </w:rPr>
              <w:t>0-</w:t>
            </w:r>
            <w:r w:rsidRPr="00BF46CD">
              <w:rPr>
                <w:rFonts w:ascii="宋体" w:hAnsi="宋体" w:cs="宋体" w:hint="eastAsia"/>
                <w:sz w:val="18"/>
                <w:szCs w:val="18"/>
                <w:lang w:val="zh-CN"/>
              </w:rPr>
              <w:t>6分）；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[5]施工进度计划及工期保证措施（</w:t>
            </w:r>
            <w:r w:rsidRPr="00BF46CD">
              <w:rPr>
                <w:rFonts w:ascii="宋体" w:hAnsi="宋体" w:cs="宋体" w:hint="eastAsia"/>
                <w:sz w:val="18"/>
                <w:szCs w:val="18"/>
              </w:rPr>
              <w:t>0-7</w:t>
            </w:r>
            <w:r w:rsidRPr="00BF46CD">
              <w:rPr>
                <w:rFonts w:ascii="宋体" w:hAnsi="宋体" w:cs="宋体" w:hint="eastAsia"/>
                <w:sz w:val="18"/>
                <w:szCs w:val="18"/>
                <w:lang w:val="zh-CN"/>
              </w:rPr>
              <w:t>分）；</w:t>
            </w:r>
          </w:p>
          <w:p w:rsidR="00D57D74" w:rsidRPr="00BF46CD" w:rsidRDefault="00AD599D">
            <w:pPr>
              <w:widowControl/>
              <w:rPr>
                <w:rFonts w:ascii="宋体" w:hAnsi="宋体" w:cs="宋体"/>
                <w:sz w:val="18"/>
                <w:szCs w:val="18"/>
                <w:lang w:val="zh-CN"/>
              </w:rPr>
            </w:pPr>
            <w:r w:rsidRPr="00BF46CD">
              <w:rPr>
                <w:rFonts w:ascii="宋体" w:hAnsi="宋体" w:cs="宋体" w:hint="eastAsia"/>
                <w:sz w:val="18"/>
                <w:szCs w:val="18"/>
                <w:lang w:val="zh-CN"/>
              </w:rPr>
              <w:t>[6]施工平面布置图（</w:t>
            </w:r>
            <w:r w:rsidRPr="00BF46CD">
              <w:rPr>
                <w:rFonts w:ascii="宋体" w:hAnsi="宋体" w:cs="宋体" w:hint="eastAsia"/>
                <w:sz w:val="18"/>
                <w:szCs w:val="18"/>
              </w:rPr>
              <w:t>0-5</w:t>
            </w:r>
            <w:r w:rsidRPr="00BF46CD">
              <w:rPr>
                <w:rFonts w:ascii="宋体" w:hAnsi="宋体" w:cs="宋体" w:hint="eastAsia"/>
                <w:sz w:val="18"/>
                <w:szCs w:val="18"/>
                <w:lang w:val="zh-CN"/>
              </w:rPr>
              <w:t>分）；</w:t>
            </w:r>
          </w:p>
          <w:p w:rsidR="00D57D74" w:rsidRPr="00BF46CD" w:rsidRDefault="00AD599D">
            <w:pPr>
              <w:widowControl/>
              <w:rPr>
                <w:rFonts w:ascii="宋体" w:hAnsi="宋体" w:cs="宋体"/>
                <w:sz w:val="18"/>
                <w:szCs w:val="18"/>
              </w:rPr>
            </w:pPr>
            <w:r w:rsidRPr="00BF46CD">
              <w:rPr>
                <w:rFonts w:ascii="宋体" w:hAnsi="宋体" w:cs="宋体" w:hint="eastAsia"/>
                <w:sz w:val="18"/>
                <w:szCs w:val="18"/>
                <w:lang w:val="zh-CN"/>
              </w:rPr>
              <w:t>[7]现场安全文明施工措施（</w:t>
            </w:r>
            <w:r w:rsidRPr="00BF46CD">
              <w:rPr>
                <w:rFonts w:ascii="宋体" w:hAnsi="宋体" w:cs="宋体" w:hint="eastAsia"/>
                <w:sz w:val="18"/>
                <w:szCs w:val="18"/>
              </w:rPr>
              <w:t>0-5分）；</w:t>
            </w:r>
          </w:p>
          <w:p w:rsidR="00D57D74" w:rsidRPr="00BF46CD" w:rsidRDefault="00AD599D">
            <w:pPr>
              <w:widowControl/>
              <w:rPr>
                <w:rFonts w:ascii="宋体" w:hAnsi="宋体"/>
                <w:sz w:val="18"/>
                <w:szCs w:val="18"/>
              </w:rPr>
            </w:pPr>
            <w:r w:rsidRPr="00BF46CD">
              <w:rPr>
                <w:rFonts w:ascii="宋体" w:hAnsi="宋体" w:cs="宋体" w:hint="eastAsia"/>
                <w:sz w:val="18"/>
                <w:szCs w:val="18"/>
              </w:rPr>
              <w:t>[8]</w:t>
            </w:r>
            <w:r w:rsidRPr="00BF46CD">
              <w:rPr>
                <w:rFonts w:ascii="宋体" w:hAnsi="宋体" w:cs="宋体" w:hint="eastAsia"/>
                <w:sz w:val="18"/>
                <w:szCs w:val="18"/>
                <w:lang w:val="zh-CN"/>
              </w:rPr>
              <w:t>其它措施或方案</w:t>
            </w:r>
            <w:r w:rsidRPr="00BF46CD">
              <w:rPr>
                <w:rFonts w:ascii="宋体" w:hAnsi="宋体" w:cs="宋体" w:hint="eastAsia"/>
                <w:sz w:val="18"/>
                <w:szCs w:val="18"/>
              </w:rPr>
              <w:t>（0-3</w:t>
            </w:r>
            <w:r w:rsidRPr="00BF46CD">
              <w:rPr>
                <w:rFonts w:ascii="宋体" w:hAnsi="宋体" w:cs="宋体" w:hint="eastAsia"/>
                <w:sz w:val="18"/>
                <w:szCs w:val="18"/>
                <w:lang w:val="zh-CN"/>
              </w:rPr>
              <w:t>分</w:t>
            </w:r>
            <w:r w:rsidRPr="00BF46CD">
              <w:rPr>
                <w:rFonts w:ascii="宋体" w:hAnsi="宋体" w:cs="宋体" w:hint="eastAsia"/>
                <w:sz w:val="18"/>
                <w:szCs w:val="18"/>
              </w:rPr>
              <w:t>）；</w:t>
            </w:r>
          </w:p>
        </w:tc>
      </w:tr>
      <w:tr w:rsidR="00D57D74">
        <w:tc>
          <w:tcPr>
            <w:tcW w:w="1134" w:type="dxa"/>
            <w:noWrap/>
            <w:vAlign w:val="center"/>
          </w:tcPr>
          <w:p w:rsidR="00D57D74" w:rsidRDefault="00AD599D">
            <w:pPr>
              <w:jc w:val="center"/>
              <w:rPr>
                <w:rFonts w:ascii="宋体" w:hAnsi="宋体"/>
                <w:sz w:val="18"/>
                <w:szCs w:val="18"/>
              </w:rPr>
            </w:pPr>
            <w:r>
              <w:rPr>
                <w:rFonts w:ascii="宋体" w:hAnsi="宋体"/>
                <w:sz w:val="18"/>
                <w:szCs w:val="18"/>
              </w:rPr>
              <w:t>业绩</w:t>
            </w:r>
          </w:p>
          <w:p w:rsidR="00D57D74" w:rsidRDefault="00AD599D">
            <w:pPr>
              <w:jc w:val="center"/>
              <w:rPr>
                <w:rFonts w:ascii="宋体" w:hAnsi="宋体"/>
                <w:sz w:val="18"/>
                <w:szCs w:val="18"/>
              </w:rPr>
            </w:pPr>
            <w:r>
              <w:rPr>
                <w:rFonts w:ascii="宋体" w:hAnsi="宋体" w:hint="eastAsia"/>
                <w:sz w:val="18"/>
                <w:szCs w:val="18"/>
              </w:rPr>
              <w:t>（10分）</w:t>
            </w:r>
          </w:p>
        </w:tc>
        <w:tc>
          <w:tcPr>
            <w:tcW w:w="1560" w:type="dxa"/>
            <w:noWrap/>
            <w:vAlign w:val="center"/>
          </w:tcPr>
          <w:p w:rsidR="00D57D74" w:rsidRPr="00BF46CD" w:rsidRDefault="00AD599D">
            <w:pPr>
              <w:jc w:val="center"/>
              <w:rPr>
                <w:rFonts w:ascii="宋体" w:hAnsi="宋体" w:cs="宋体"/>
                <w:sz w:val="18"/>
                <w:szCs w:val="18"/>
              </w:rPr>
            </w:pPr>
            <w:r w:rsidRPr="00BF46CD">
              <w:rPr>
                <w:rFonts w:ascii="宋体" w:hAnsi="宋体" w:cs="宋体" w:hint="eastAsia"/>
                <w:sz w:val="18"/>
                <w:szCs w:val="18"/>
              </w:rPr>
              <w:t>类似</w:t>
            </w:r>
            <w:r w:rsidRPr="00BF46CD">
              <w:rPr>
                <w:rFonts w:ascii="宋体" w:hAnsi="宋体" w:cs="宋体"/>
                <w:sz w:val="18"/>
                <w:szCs w:val="18"/>
              </w:rPr>
              <w:t>业绩</w:t>
            </w:r>
          </w:p>
        </w:tc>
        <w:tc>
          <w:tcPr>
            <w:tcW w:w="850" w:type="dxa"/>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10</w:t>
            </w:r>
          </w:p>
        </w:tc>
        <w:tc>
          <w:tcPr>
            <w:tcW w:w="6804" w:type="dxa"/>
            <w:noWrap/>
            <w:vAlign w:val="center"/>
          </w:tcPr>
          <w:p w:rsidR="00D57D74" w:rsidRPr="00BF46CD" w:rsidRDefault="00AD599D">
            <w:pPr>
              <w:rPr>
                <w:rFonts w:ascii="宋体" w:hAnsi="宋体"/>
                <w:sz w:val="18"/>
                <w:szCs w:val="18"/>
              </w:rPr>
            </w:pPr>
            <w:r w:rsidRPr="00BF46CD">
              <w:rPr>
                <w:rFonts w:ascii="宋体" w:hAnsi="宋体" w:hint="eastAsia"/>
                <w:sz w:val="18"/>
                <w:szCs w:val="18"/>
              </w:rPr>
              <w:t>投标企业自2016年1月1日以来（以竣工验收证明时间为准）承担过一个类似的政府投资或国有资金投资建设的公共建筑改造施工的，每个项目2分，最多得10分。</w:t>
            </w:r>
          </w:p>
          <w:p w:rsidR="00D57D74" w:rsidRPr="00BF46CD" w:rsidRDefault="00AD599D">
            <w:pPr>
              <w:rPr>
                <w:rFonts w:ascii="宋体" w:hAnsi="宋体"/>
                <w:sz w:val="18"/>
                <w:szCs w:val="18"/>
              </w:rPr>
            </w:pPr>
            <w:r w:rsidRPr="00BF46CD">
              <w:rPr>
                <w:rFonts w:ascii="宋体" w:hAnsi="宋体" w:hint="eastAsia"/>
                <w:sz w:val="18"/>
                <w:szCs w:val="18"/>
              </w:rPr>
              <w:t>业绩应同时提供以下资料：1、依法承发包的交易结果（中标或成交）文件；2、合同；3、符合国家规定的竣工验收证明材料；4、其他证明资料（如有）。依法承发包的交易结果文件包括中标通知书、直接发包通知书（或备案表）和成交通知书等；依法可以不进行招标的项目，可以提供业主单位或招标代理机构出具的有关中标文件。证明资料中涉及评标的相关数据不一致的，以数额较小的为准。（提供中标通知书、合同、竣工验收证明材料复印件加盖投标人公章，同时提供原件现场核查。）</w:t>
            </w:r>
          </w:p>
        </w:tc>
      </w:tr>
      <w:tr w:rsidR="00D57D74">
        <w:tc>
          <w:tcPr>
            <w:tcW w:w="1134" w:type="dxa"/>
            <w:noWrap/>
            <w:vAlign w:val="center"/>
          </w:tcPr>
          <w:p w:rsidR="00D57D74" w:rsidRDefault="00AD599D">
            <w:pPr>
              <w:jc w:val="center"/>
              <w:rPr>
                <w:rFonts w:ascii="宋体" w:hAnsi="宋体"/>
                <w:sz w:val="18"/>
                <w:szCs w:val="18"/>
              </w:rPr>
            </w:pPr>
            <w:r>
              <w:rPr>
                <w:rFonts w:ascii="宋体" w:hAnsi="宋体" w:hint="eastAsia"/>
                <w:sz w:val="18"/>
                <w:szCs w:val="18"/>
              </w:rPr>
              <w:t>售后服务</w:t>
            </w:r>
          </w:p>
          <w:p w:rsidR="00D57D74" w:rsidRDefault="00AD599D">
            <w:pPr>
              <w:jc w:val="center"/>
              <w:rPr>
                <w:rFonts w:ascii="宋体" w:hAnsi="宋体"/>
                <w:sz w:val="18"/>
                <w:szCs w:val="18"/>
              </w:rPr>
            </w:pPr>
            <w:r>
              <w:rPr>
                <w:rFonts w:ascii="宋体" w:hAnsi="宋体" w:hint="eastAsia"/>
                <w:sz w:val="18"/>
                <w:szCs w:val="18"/>
              </w:rPr>
              <w:t>（10分）</w:t>
            </w:r>
          </w:p>
        </w:tc>
        <w:tc>
          <w:tcPr>
            <w:tcW w:w="1560" w:type="dxa"/>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售后服务</w:t>
            </w:r>
          </w:p>
        </w:tc>
        <w:tc>
          <w:tcPr>
            <w:tcW w:w="850" w:type="dxa"/>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10</w:t>
            </w:r>
          </w:p>
        </w:tc>
        <w:tc>
          <w:tcPr>
            <w:tcW w:w="6804" w:type="dxa"/>
            <w:noWrap/>
            <w:vAlign w:val="center"/>
          </w:tcPr>
          <w:p w:rsidR="00D57D74" w:rsidRPr="00BF46CD" w:rsidRDefault="00AD599D">
            <w:pPr>
              <w:rPr>
                <w:rFonts w:ascii="宋体" w:hAnsi="宋体"/>
                <w:sz w:val="18"/>
                <w:szCs w:val="18"/>
                <w:lang w:val="zh-CN"/>
              </w:rPr>
            </w:pPr>
            <w:r w:rsidRPr="00BF46CD">
              <w:rPr>
                <w:rFonts w:ascii="宋体" w:hAnsi="宋体" w:hint="eastAsia"/>
                <w:sz w:val="18"/>
                <w:szCs w:val="18"/>
                <w:lang w:val="zh-CN"/>
              </w:rPr>
              <w:t>投标人注册地为扬州地区范围内或在扬州有分支机构得</w:t>
            </w:r>
            <w:r w:rsidRPr="00BF46CD">
              <w:rPr>
                <w:rFonts w:ascii="宋体" w:hAnsi="宋体" w:hint="eastAsia"/>
                <w:sz w:val="18"/>
                <w:szCs w:val="18"/>
              </w:rPr>
              <w:t>3</w:t>
            </w:r>
            <w:r w:rsidRPr="00BF46CD">
              <w:rPr>
                <w:rFonts w:ascii="宋体" w:hAnsi="宋体" w:hint="eastAsia"/>
                <w:sz w:val="18"/>
                <w:szCs w:val="18"/>
                <w:lang w:val="zh-CN"/>
              </w:rPr>
              <w:t>分</w:t>
            </w:r>
            <w:r w:rsidRPr="00BF46CD">
              <w:rPr>
                <w:rFonts w:ascii="宋体" w:hAnsi="宋体" w:cs="宋体" w:hint="eastAsia"/>
                <w:sz w:val="21"/>
                <w:szCs w:val="21"/>
              </w:rPr>
              <w:t>，</w:t>
            </w:r>
            <w:r w:rsidRPr="00BF46CD">
              <w:rPr>
                <w:rFonts w:ascii="宋体" w:hAnsi="宋体" w:hint="eastAsia"/>
                <w:sz w:val="18"/>
                <w:szCs w:val="18"/>
                <w:lang w:val="zh-CN"/>
              </w:rPr>
              <w:t>江苏省范围内（不含扬州市）得</w:t>
            </w:r>
            <w:r w:rsidRPr="00BF46CD">
              <w:rPr>
                <w:rFonts w:ascii="宋体" w:hAnsi="宋体" w:hint="eastAsia"/>
                <w:sz w:val="18"/>
                <w:szCs w:val="18"/>
              </w:rPr>
              <w:t>2</w:t>
            </w:r>
            <w:r w:rsidRPr="00BF46CD">
              <w:rPr>
                <w:rFonts w:ascii="宋体" w:hAnsi="宋体" w:hint="eastAsia"/>
                <w:sz w:val="18"/>
                <w:szCs w:val="18"/>
                <w:lang w:val="zh-CN"/>
              </w:rPr>
              <w:t>分，江苏省范围外得1分（投标人提供营业执照复印件加盖投标人公章，同时提供原件现场核查）；</w:t>
            </w:r>
          </w:p>
          <w:p w:rsidR="00D57D74" w:rsidRPr="00BF46CD" w:rsidRDefault="00AD599D">
            <w:pPr>
              <w:rPr>
                <w:rFonts w:ascii="宋体" w:hAnsi="宋体" w:cs="宋体"/>
                <w:sz w:val="18"/>
                <w:szCs w:val="18"/>
              </w:rPr>
            </w:pPr>
            <w:r w:rsidRPr="00BF46CD">
              <w:rPr>
                <w:rFonts w:ascii="宋体" w:hAnsi="宋体" w:hint="eastAsia"/>
                <w:sz w:val="18"/>
                <w:szCs w:val="18"/>
                <w:lang w:val="zh-CN"/>
              </w:rPr>
              <w:t>服务响应：24小时内响应得</w:t>
            </w:r>
            <w:r w:rsidRPr="00BF46CD">
              <w:rPr>
                <w:rFonts w:ascii="宋体" w:hAnsi="宋体" w:hint="eastAsia"/>
                <w:sz w:val="18"/>
                <w:szCs w:val="18"/>
              </w:rPr>
              <w:t>1</w:t>
            </w:r>
            <w:r w:rsidRPr="00BF46CD">
              <w:rPr>
                <w:rFonts w:ascii="宋体" w:hAnsi="宋体" w:hint="eastAsia"/>
                <w:sz w:val="18"/>
                <w:szCs w:val="18"/>
                <w:lang w:val="zh-CN"/>
              </w:rPr>
              <w:t>-</w:t>
            </w:r>
            <w:r w:rsidRPr="00BF46CD">
              <w:rPr>
                <w:rFonts w:ascii="宋体" w:hAnsi="宋体" w:hint="eastAsia"/>
                <w:sz w:val="18"/>
                <w:szCs w:val="18"/>
              </w:rPr>
              <w:t>2</w:t>
            </w:r>
            <w:r w:rsidRPr="00BF46CD">
              <w:rPr>
                <w:rFonts w:ascii="宋体" w:hAnsi="宋体" w:hint="eastAsia"/>
                <w:sz w:val="18"/>
                <w:szCs w:val="18"/>
                <w:lang w:val="zh-CN"/>
              </w:rPr>
              <w:t>分，12小时响应得3-</w:t>
            </w:r>
            <w:r w:rsidRPr="00BF46CD">
              <w:rPr>
                <w:rFonts w:ascii="宋体" w:hAnsi="宋体" w:hint="eastAsia"/>
                <w:sz w:val="18"/>
                <w:szCs w:val="18"/>
              </w:rPr>
              <w:t>4</w:t>
            </w:r>
            <w:r w:rsidRPr="00BF46CD">
              <w:rPr>
                <w:rFonts w:ascii="宋体" w:hAnsi="宋体" w:hint="eastAsia"/>
                <w:sz w:val="18"/>
                <w:szCs w:val="18"/>
                <w:lang w:val="zh-CN"/>
              </w:rPr>
              <w:t>分，8小时响应得</w:t>
            </w:r>
            <w:r w:rsidRPr="00BF46CD">
              <w:rPr>
                <w:rFonts w:ascii="宋体" w:hAnsi="宋体" w:hint="eastAsia"/>
                <w:sz w:val="18"/>
                <w:szCs w:val="18"/>
              </w:rPr>
              <w:t>5</w:t>
            </w:r>
            <w:r w:rsidRPr="00BF46CD">
              <w:rPr>
                <w:rFonts w:ascii="宋体" w:hAnsi="宋体" w:hint="eastAsia"/>
                <w:sz w:val="18"/>
                <w:szCs w:val="18"/>
                <w:lang w:val="zh-CN"/>
              </w:rPr>
              <w:t>-</w:t>
            </w:r>
            <w:r w:rsidRPr="00BF46CD">
              <w:rPr>
                <w:rFonts w:ascii="宋体" w:hAnsi="宋体" w:hint="eastAsia"/>
                <w:sz w:val="18"/>
                <w:szCs w:val="18"/>
              </w:rPr>
              <w:t>7</w:t>
            </w:r>
            <w:r w:rsidRPr="00BF46CD">
              <w:rPr>
                <w:rFonts w:ascii="宋体" w:hAnsi="宋体" w:hint="eastAsia"/>
                <w:sz w:val="18"/>
                <w:szCs w:val="18"/>
                <w:lang w:val="zh-CN"/>
              </w:rPr>
              <w:t>分）。</w:t>
            </w:r>
          </w:p>
        </w:tc>
      </w:tr>
      <w:tr w:rsidR="00D57D74">
        <w:tc>
          <w:tcPr>
            <w:tcW w:w="1134" w:type="dxa"/>
            <w:vMerge w:val="restart"/>
            <w:noWrap/>
            <w:vAlign w:val="center"/>
          </w:tcPr>
          <w:p w:rsidR="00D57D74" w:rsidRDefault="00AD599D">
            <w:pPr>
              <w:jc w:val="center"/>
              <w:rPr>
                <w:rFonts w:ascii="宋体" w:hAnsi="宋体"/>
                <w:sz w:val="18"/>
                <w:szCs w:val="18"/>
              </w:rPr>
            </w:pPr>
            <w:r>
              <w:rPr>
                <w:rFonts w:ascii="宋体" w:hAnsi="宋体" w:cs="宋体" w:hint="eastAsia"/>
                <w:sz w:val="18"/>
                <w:szCs w:val="18"/>
              </w:rPr>
              <w:t>项目经理答辩</w:t>
            </w:r>
            <w:r>
              <w:rPr>
                <w:rFonts w:ascii="宋体" w:hAnsi="宋体" w:hint="eastAsia"/>
                <w:sz w:val="18"/>
                <w:szCs w:val="18"/>
              </w:rPr>
              <w:t>（20分）</w:t>
            </w:r>
          </w:p>
        </w:tc>
        <w:tc>
          <w:tcPr>
            <w:tcW w:w="1560" w:type="dxa"/>
            <w:vMerge w:val="restart"/>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根据现场项目经理答辩内容打分</w:t>
            </w:r>
          </w:p>
          <w:p w:rsidR="00D57D74" w:rsidRPr="00BF46CD" w:rsidRDefault="00AD599D">
            <w:pPr>
              <w:jc w:val="center"/>
              <w:rPr>
                <w:rFonts w:ascii="宋体" w:hAnsi="宋体" w:cs="宋体"/>
                <w:sz w:val="15"/>
                <w:szCs w:val="15"/>
              </w:rPr>
            </w:pPr>
            <w:r w:rsidRPr="00BF46CD">
              <w:rPr>
                <w:rFonts w:ascii="宋体" w:hAnsi="宋体" w:hint="eastAsia"/>
                <w:sz w:val="15"/>
                <w:szCs w:val="15"/>
              </w:rPr>
              <w:t>（答辩时间20分钟）</w:t>
            </w:r>
          </w:p>
        </w:tc>
        <w:tc>
          <w:tcPr>
            <w:tcW w:w="850" w:type="dxa"/>
            <w:vMerge w:val="restart"/>
            <w:noWrap/>
            <w:vAlign w:val="center"/>
          </w:tcPr>
          <w:p w:rsidR="00D57D74" w:rsidRPr="00BF46CD" w:rsidRDefault="00AD599D">
            <w:pPr>
              <w:jc w:val="center"/>
              <w:rPr>
                <w:rFonts w:ascii="宋体" w:hAnsi="宋体"/>
                <w:sz w:val="18"/>
                <w:szCs w:val="18"/>
              </w:rPr>
            </w:pPr>
            <w:r w:rsidRPr="00BF46CD">
              <w:rPr>
                <w:rFonts w:ascii="宋体" w:hAnsi="宋体" w:hint="eastAsia"/>
                <w:sz w:val="18"/>
                <w:szCs w:val="18"/>
              </w:rPr>
              <w:t>20</w:t>
            </w:r>
          </w:p>
        </w:tc>
        <w:tc>
          <w:tcPr>
            <w:tcW w:w="6804" w:type="dxa"/>
            <w:noWrap/>
            <w:vAlign w:val="center"/>
          </w:tcPr>
          <w:p w:rsidR="00D57D74" w:rsidRPr="00BF46CD" w:rsidRDefault="00AD599D">
            <w:pPr>
              <w:rPr>
                <w:rFonts w:ascii="宋体" w:hAnsi="宋体"/>
                <w:sz w:val="18"/>
                <w:szCs w:val="18"/>
              </w:rPr>
            </w:pPr>
            <w:r w:rsidRPr="00BF46CD">
              <w:rPr>
                <w:rFonts w:ascii="宋体" w:hAnsi="宋体" w:hint="eastAsia"/>
                <w:sz w:val="18"/>
                <w:szCs w:val="18"/>
              </w:rPr>
              <w:t>优秀（14-20分）；</w:t>
            </w:r>
          </w:p>
        </w:tc>
      </w:tr>
      <w:tr w:rsidR="00D57D74">
        <w:tc>
          <w:tcPr>
            <w:tcW w:w="1134" w:type="dxa"/>
            <w:vMerge/>
            <w:noWrap/>
            <w:vAlign w:val="center"/>
          </w:tcPr>
          <w:p w:rsidR="00D57D74" w:rsidRDefault="00D57D74">
            <w:pPr>
              <w:jc w:val="center"/>
              <w:rPr>
                <w:rFonts w:ascii="宋体" w:hAnsi="宋体"/>
                <w:sz w:val="18"/>
                <w:szCs w:val="18"/>
              </w:rPr>
            </w:pPr>
          </w:p>
        </w:tc>
        <w:tc>
          <w:tcPr>
            <w:tcW w:w="1560" w:type="dxa"/>
            <w:vMerge/>
            <w:noWrap/>
            <w:vAlign w:val="center"/>
          </w:tcPr>
          <w:p w:rsidR="00D57D74" w:rsidRDefault="00D57D74">
            <w:pPr>
              <w:jc w:val="center"/>
              <w:rPr>
                <w:rFonts w:ascii="宋体" w:hAnsi="宋体" w:cs="宋体"/>
                <w:sz w:val="18"/>
                <w:szCs w:val="18"/>
              </w:rPr>
            </w:pPr>
          </w:p>
        </w:tc>
        <w:tc>
          <w:tcPr>
            <w:tcW w:w="850" w:type="dxa"/>
            <w:vMerge/>
            <w:noWrap/>
            <w:vAlign w:val="center"/>
          </w:tcPr>
          <w:p w:rsidR="00D57D74" w:rsidRDefault="00D57D74">
            <w:pPr>
              <w:jc w:val="center"/>
              <w:rPr>
                <w:rFonts w:ascii="宋体" w:hAnsi="宋体"/>
                <w:sz w:val="18"/>
                <w:szCs w:val="18"/>
              </w:rPr>
            </w:pPr>
          </w:p>
        </w:tc>
        <w:tc>
          <w:tcPr>
            <w:tcW w:w="6804" w:type="dxa"/>
            <w:noWrap/>
            <w:vAlign w:val="center"/>
          </w:tcPr>
          <w:p w:rsidR="00D57D74" w:rsidRDefault="00AD599D">
            <w:pPr>
              <w:rPr>
                <w:rFonts w:ascii="宋体" w:hAnsi="宋体" w:cs="宋体"/>
                <w:b/>
                <w:sz w:val="18"/>
                <w:szCs w:val="18"/>
              </w:rPr>
            </w:pPr>
            <w:r>
              <w:rPr>
                <w:rFonts w:ascii="宋体" w:hAnsi="宋体" w:cs="宋体" w:hint="eastAsia"/>
                <w:color w:val="000000"/>
                <w:sz w:val="18"/>
                <w:szCs w:val="18"/>
              </w:rPr>
              <w:t>良好（7-13分）；</w:t>
            </w:r>
          </w:p>
        </w:tc>
      </w:tr>
      <w:tr w:rsidR="00D57D74">
        <w:tc>
          <w:tcPr>
            <w:tcW w:w="1134" w:type="dxa"/>
            <w:vMerge/>
            <w:noWrap/>
            <w:vAlign w:val="center"/>
          </w:tcPr>
          <w:p w:rsidR="00D57D74" w:rsidRDefault="00D57D74">
            <w:pPr>
              <w:jc w:val="center"/>
              <w:rPr>
                <w:rFonts w:ascii="宋体" w:hAnsi="宋体"/>
                <w:sz w:val="18"/>
                <w:szCs w:val="18"/>
              </w:rPr>
            </w:pPr>
          </w:p>
        </w:tc>
        <w:tc>
          <w:tcPr>
            <w:tcW w:w="1560" w:type="dxa"/>
            <w:vMerge/>
            <w:noWrap/>
            <w:vAlign w:val="center"/>
          </w:tcPr>
          <w:p w:rsidR="00D57D74" w:rsidRDefault="00D57D74">
            <w:pPr>
              <w:jc w:val="center"/>
              <w:rPr>
                <w:rFonts w:ascii="宋体" w:hAnsi="宋体" w:cs="宋体"/>
                <w:sz w:val="18"/>
                <w:szCs w:val="18"/>
              </w:rPr>
            </w:pPr>
          </w:p>
        </w:tc>
        <w:tc>
          <w:tcPr>
            <w:tcW w:w="850" w:type="dxa"/>
            <w:vMerge/>
            <w:noWrap/>
            <w:vAlign w:val="center"/>
          </w:tcPr>
          <w:p w:rsidR="00D57D74" w:rsidRDefault="00D57D74">
            <w:pPr>
              <w:jc w:val="center"/>
              <w:rPr>
                <w:rFonts w:ascii="宋体" w:hAnsi="宋体"/>
                <w:sz w:val="18"/>
                <w:szCs w:val="18"/>
              </w:rPr>
            </w:pPr>
          </w:p>
        </w:tc>
        <w:tc>
          <w:tcPr>
            <w:tcW w:w="6804" w:type="dxa"/>
            <w:noWrap/>
            <w:vAlign w:val="center"/>
          </w:tcPr>
          <w:p w:rsidR="00D57D74" w:rsidRDefault="00AD599D">
            <w:pPr>
              <w:rPr>
                <w:rFonts w:ascii="宋体" w:hAnsi="宋体" w:cs="宋体"/>
                <w:color w:val="000000"/>
                <w:sz w:val="18"/>
                <w:szCs w:val="18"/>
              </w:rPr>
            </w:pPr>
            <w:r>
              <w:rPr>
                <w:rFonts w:ascii="宋体" w:hAnsi="宋体" w:cs="宋体" w:hint="eastAsia"/>
                <w:color w:val="000000"/>
                <w:sz w:val="18"/>
                <w:szCs w:val="18"/>
              </w:rPr>
              <w:t>一般（0-6分）。</w:t>
            </w:r>
          </w:p>
        </w:tc>
      </w:tr>
      <w:tr w:rsidR="00D57D74">
        <w:tc>
          <w:tcPr>
            <w:tcW w:w="10348" w:type="dxa"/>
            <w:gridSpan w:val="4"/>
            <w:noWrap/>
            <w:vAlign w:val="center"/>
          </w:tcPr>
          <w:p w:rsidR="00D57D74" w:rsidRDefault="00AD599D">
            <w:pPr>
              <w:jc w:val="center"/>
              <w:rPr>
                <w:rFonts w:ascii="宋体" w:hAnsi="宋体" w:cs="宋体"/>
                <w:color w:val="000000"/>
                <w:sz w:val="18"/>
                <w:szCs w:val="18"/>
              </w:rPr>
            </w:pPr>
            <w:r>
              <w:rPr>
                <w:rFonts w:ascii="宋体" w:hAnsi="宋体" w:cs="宋体" w:hint="eastAsia"/>
                <w:color w:val="000000"/>
                <w:sz w:val="18"/>
                <w:szCs w:val="18"/>
              </w:rPr>
              <w:t>总分：100分</w:t>
            </w:r>
          </w:p>
        </w:tc>
      </w:tr>
    </w:tbl>
    <w:p w:rsidR="00D57D74" w:rsidRDefault="00AD599D">
      <w:pPr>
        <w:spacing w:line="360" w:lineRule="auto"/>
        <w:rPr>
          <w:rFonts w:asciiTheme="minorEastAsia" w:eastAsiaTheme="minorEastAsia" w:hAnsiTheme="minorEastAsia"/>
          <w:b/>
          <w:sz w:val="21"/>
          <w:szCs w:val="21"/>
        </w:rPr>
      </w:pPr>
      <w:r>
        <w:rPr>
          <w:rFonts w:asciiTheme="minorEastAsia" w:eastAsiaTheme="minorEastAsia" w:hAnsiTheme="minorEastAsia" w:hint="eastAsia"/>
          <w:b/>
          <w:sz w:val="21"/>
          <w:szCs w:val="21"/>
        </w:rPr>
        <w:t>注：1、对于磋商文件中写明需提供原件的有关文件资料，投标人在投标时须提供其原件或公证件，否则与之对应项不得分。</w:t>
      </w:r>
    </w:p>
    <w:p w:rsidR="00D57D74" w:rsidRDefault="00AD599D">
      <w:pPr>
        <w:spacing w:line="360" w:lineRule="auto"/>
        <w:ind w:firstLineChars="200" w:firstLine="422"/>
        <w:rPr>
          <w:rFonts w:asciiTheme="minorEastAsia" w:eastAsiaTheme="minorEastAsia" w:hAnsiTheme="minorEastAsia"/>
          <w:b/>
          <w:sz w:val="21"/>
          <w:szCs w:val="21"/>
        </w:rPr>
      </w:pPr>
      <w:r>
        <w:rPr>
          <w:rFonts w:asciiTheme="minorEastAsia" w:eastAsiaTheme="minorEastAsia" w:hAnsiTheme="minorEastAsia" w:hint="eastAsia"/>
          <w:b/>
          <w:sz w:val="21"/>
          <w:szCs w:val="21"/>
        </w:rPr>
        <w:t>2.投标文件的正本和副本中均需提供相关原件的复印件。</w:t>
      </w:r>
    </w:p>
    <w:p w:rsidR="00D57D74" w:rsidRDefault="00D57D74">
      <w:pPr>
        <w:spacing w:line="360" w:lineRule="auto"/>
        <w:rPr>
          <w:rFonts w:ascii="宋体" w:hAnsi="宋体"/>
          <w:b/>
          <w:sz w:val="21"/>
          <w:szCs w:val="21"/>
        </w:rPr>
      </w:pP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注：施工方案应具备且不限于如下基本项目：</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a.工程概况</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b.工期及质量目标</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lastRenderedPageBreak/>
        <w:t>c.施工准备情况</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d.施工组织管理网络</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e.施工总体部署</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f.主要分部、分项施工方法</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g.针对本工程特点采用的特殊措施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h.季节性施工措施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i.质量保证措施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j.工期保证措施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k.安全生产和文明施工措施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l.降低成本、提高经济效益措施</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m.主要施工机械和工具、主要周转材料、劳动力安排一览表</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n.施工进度计划</w:t>
      </w:r>
    </w:p>
    <w:p w:rsidR="00D57D74" w:rsidRDefault="00AD599D">
      <w:pPr>
        <w:autoSpaceDE/>
        <w:autoSpaceDN/>
        <w:adjustRightInd/>
        <w:ind w:left="63"/>
        <w:jc w:val="both"/>
        <w:rPr>
          <w:rFonts w:ascii="宋体" w:hAnsi="宋体"/>
          <w:bCs/>
          <w:kern w:val="2"/>
          <w:sz w:val="21"/>
          <w:szCs w:val="21"/>
          <w:lang w:val="zh-CN"/>
        </w:rPr>
      </w:pPr>
      <w:r>
        <w:rPr>
          <w:rFonts w:ascii="宋体" w:hAnsi="宋体" w:hint="eastAsia"/>
          <w:bCs/>
          <w:kern w:val="2"/>
          <w:sz w:val="21"/>
          <w:szCs w:val="21"/>
          <w:lang w:val="zh-CN"/>
        </w:rPr>
        <w:t>o.施工总平面布置图</w:t>
      </w: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D57D74">
      <w:pPr>
        <w:spacing w:line="360" w:lineRule="auto"/>
        <w:rPr>
          <w:rFonts w:ascii="宋体" w:hAnsi="宋体"/>
          <w:b/>
          <w:color w:val="000000"/>
          <w:sz w:val="21"/>
          <w:szCs w:val="21"/>
        </w:rPr>
      </w:pPr>
    </w:p>
    <w:p w:rsidR="00D57D74" w:rsidRDefault="00AD599D">
      <w:pPr>
        <w:numPr>
          <w:ilvl w:val="0"/>
          <w:numId w:val="1"/>
        </w:numPr>
        <w:autoSpaceDE/>
        <w:autoSpaceDN/>
        <w:adjustRightInd/>
        <w:jc w:val="center"/>
        <w:outlineLvl w:val="0"/>
        <w:rPr>
          <w:rFonts w:ascii="宋体" w:hAnsi="宋体" w:cs="宋体"/>
          <w:b/>
          <w:sz w:val="36"/>
          <w:szCs w:val="36"/>
        </w:rPr>
      </w:pPr>
      <w:r>
        <w:rPr>
          <w:rFonts w:ascii="宋体" w:hAnsi="宋体" w:cs="宋体" w:hint="eastAsia"/>
          <w:b/>
          <w:sz w:val="36"/>
          <w:szCs w:val="36"/>
        </w:rPr>
        <w:t xml:space="preserve"> 招标项目的服务要求</w:t>
      </w:r>
    </w:p>
    <w:p w:rsidR="00D57D74" w:rsidRDefault="00D57D74">
      <w:pPr>
        <w:snapToGrid w:val="0"/>
        <w:ind w:firstLineChars="666" w:firstLine="2407"/>
        <w:rPr>
          <w:rFonts w:ascii="宋体" w:hAnsi="宋体" w:cs="宋体"/>
          <w:b/>
          <w:sz w:val="36"/>
          <w:szCs w:val="36"/>
        </w:rPr>
      </w:pPr>
    </w:p>
    <w:p w:rsidR="00D57D74" w:rsidRDefault="00AD599D">
      <w:pPr>
        <w:rPr>
          <w:rFonts w:ascii="宋体" w:hAnsi="宋体"/>
          <w:b/>
          <w:sz w:val="21"/>
          <w:szCs w:val="21"/>
        </w:rPr>
      </w:pPr>
      <w:r>
        <w:rPr>
          <w:rFonts w:ascii="宋体" w:hAnsi="宋体" w:hint="eastAsia"/>
          <w:b/>
          <w:sz w:val="21"/>
          <w:szCs w:val="21"/>
        </w:rPr>
        <w:t>一、项目名称</w:t>
      </w:r>
    </w:p>
    <w:p w:rsidR="00D57D74" w:rsidRDefault="00AD599D" w:rsidP="00791385">
      <w:pPr>
        <w:ind w:firstLineChars="200" w:firstLine="420"/>
        <w:jc w:val="both"/>
        <w:rPr>
          <w:rFonts w:ascii="宋体" w:hAnsi="宋体" w:cs="宋体"/>
          <w:sz w:val="21"/>
          <w:szCs w:val="21"/>
          <w:lang w:val="zh-CN"/>
        </w:rPr>
      </w:pPr>
      <w:r>
        <w:rPr>
          <w:rFonts w:ascii="宋体" w:hAnsi="宋体" w:cs="宋体" w:hint="eastAsia"/>
          <w:sz w:val="21"/>
          <w:szCs w:val="21"/>
          <w:lang w:val="zh-CN"/>
        </w:rPr>
        <w:t>关于扬州市邗江公安消防大队</w:t>
      </w:r>
      <w:r w:rsidR="00791385">
        <w:rPr>
          <w:rFonts w:ascii="宋体" w:hAnsi="宋体" w:cs="宋体" w:hint="eastAsia"/>
          <w:sz w:val="21"/>
          <w:szCs w:val="21"/>
          <w:lang w:val="zh-CN"/>
        </w:rPr>
        <w:t>扬力路、新盛路中队训练塔加层</w:t>
      </w:r>
      <w:r>
        <w:rPr>
          <w:rFonts w:ascii="宋体" w:hAnsi="宋体" w:cs="宋体" w:hint="eastAsia"/>
          <w:sz w:val="21"/>
          <w:szCs w:val="21"/>
          <w:lang w:val="zh-CN"/>
        </w:rPr>
        <w:t>改造工程项目竞争性磋商采购</w:t>
      </w:r>
    </w:p>
    <w:p w:rsidR="00D57D74" w:rsidRDefault="00AD599D">
      <w:pPr>
        <w:rPr>
          <w:rFonts w:ascii="宋体" w:hAnsi="宋体"/>
          <w:b/>
          <w:sz w:val="21"/>
          <w:szCs w:val="21"/>
        </w:rPr>
      </w:pPr>
      <w:r>
        <w:rPr>
          <w:rFonts w:ascii="宋体" w:hAnsi="宋体" w:hint="eastAsia"/>
          <w:b/>
          <w:sz w:val="21"/>
          <w:szCs w:val="21"/>
        </w:rPr>
        <w:t>二、项目概况</w:t>
      </w:r>
    </w:p>
    <w:p w:rsidR="00D57D74" w:rsidRDefault="00AD599D">
      <w:pPr>
        <w:spacing w:line="360" w:lineRule="auto"/>
        <w:ind w:firstLineChars="200" w:firstLine="420"/>
        <w:rPr>
          <w:rFonts w:ascii="宋体" w:hAnsi="宋体"/>
          <w:sz w:val="21"/>
          <w:szCs w:val="21"/>
        </w:rPr>
      </w:pPr>
      <w:r>
        <w:rPr>
          <w:rFonts w:ascii="宋体" w:hAnsi="宋体" w:hint="eastAsia"/>
          <w:sz w:val="21"/>
          <w:szCs w:val="21"/>
        </w:rPr>
        <w:t xml:space="preserve">1、建设地点： </w:t>
      </w:r>
      <w:r>
        <w:rPr>
          <w:rFonts w:ascii="宋体" w:hAnsi="宋体" w:cs="宋体" w:hint="eastAsia"/>
          <w:sz w:val="21"/>
          <w:szCs w:val="21"/>
          <w:lang w:val="zh-CN"/>
        </w:rPr>
        <w:t>扬州市公安消防支队邗江区大队</w:t>
      </w:r>
    </w:p>
    <w:p w:rsidR="00D57D74" w:rsidRDefault="00AD599D">
      <w:pPr>
        <w:spacing w:line="360" w:lineRule="auto"/>
        <w:ind w:firstLineChars="200" w:firstLine="420"/>
        <w:rPr>
          <w:rFonts w:ascii="宋体" w:hAnsi="宋体"/>
          <w:sz w:val="21"/>
          <w:szCs w:val="21"/>
        </w:rPr>
      </w:pPr>
      <w:r>
        <w:rPr>
          <w:rFonts w:ascii="宋体" w:hAnsi="宋体" w:hint="eastAsia"/>
          <w:sz w:val="21"/>
          <w:szCs w:val="21"/>
        </w:rPr>
        <w:t>2、建设内容：</w:t>
      </w:r>
      <w:r>
        <w:rPr>
          <w:rFonts w:ascii="宋体" w:hAnsi="宋体" w:cs="宋体" w:hint="eastAsia"/>
          <w:sz w:val="21"/>
          <w:szCs w:val="21"/>
        </w:rPr>
        <w:t>包含但不限于扬州市邗江公安消防大队</w:t>
      </w:r>
      <w:r w:rsidR="00791385">
        <w:rPr>
          <w:rFonts w:ascii="宋体" w:hAnsi="宋体" w:cs="宋体" w:hint="eastAsia"/>
          <w:sz w:val="21"/>
          <w:szCs w:val="21"/>
        </w:rPr>
        <w:t>扬力路、新盛路中队训练塔加层</w:t>
      </w:r>
      <w:r>
        <w:rPr>
          <w:rFonts w:ascii="宋体" w:hAnsi="宋体" w:cs="宋体" w:hint="eastAsia"/>
          <w:sz w:val="21"/>
          <w:szCs w:val="21"/>
        </w:rPr>
        <w:t>改造工程施工图及工程量清单范围内的工程的施工。</w:t>
      </w:r>
    </w:p>
    <w:p w:rsidR="00D57D74" w:rsidRDefault="00AD599D">
      <w:pPr>
        <w:spacing w:line="360" w:lineRule="auto"/>
        <w:rPr>
          <w:rFonts w:ascii="宋体" w:hAnsi="宋体" w:cs="宋体"/>
          <w:b/>
          <w:sz w:val="21"/>
          <w:szCs w:val="21"/>
        </w:rPr>
      </w:pPr>
      <w:r>
        <w:rPr>
          <w:rFonts w:ascii="宋体" w:hAnsi="宋体" w:hint="eastAsia"/>
          <w:b/>
          <w:sz w:val="21"/>
          <w:szCs w:val="21"/>
        </w:rPr>
        <w:t>三、</w:t>
      </w:r>
      <w:r>
        <w:rPr>
          <w:rFonts w:ascii="宋体" w:hAnsi="宋体" w:cs="宋体" w:hint="eastAsia"/>
          <w:b/>
          <w:sz w:val="21"/>
          <w:szCs w:val="21"/>
        </w:rPr>
        <w:t>供货和验收：</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（1）供货</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在合同签订后</w:t>
      </w:r>
      <w:r w:rsidR="00BF46CD">
        <w:rPr>
          <w:rFonts w:ascii="宋体" w:hAnsi="宋体" w:cs="宋体" w:hint="eastAsia"/>
          <w:sz w:val="21"/>
          <w:szCs w:val="21"/>
        </w:rPr>
        <w:t>60</w:t>
      </w:r>
      <w:r>
        <w:rPr>
          <w:rFonts w:ascii="宋体" w:hAnsi="宋体" w:cs="宋体" w:hint="eastAsia"/>
          <w:sz w:val="21"/>
          <w:szCs w:val="21"/>
        </w:rPr>
        <w:t>日历天内完成整个工程的工程量完成并且合格，可交付用户竣工验收投入使用。</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投标人应确保其技术建议以及所提供的设施的完整性、实用性，保证全部工作面及时投入正常使用。所有施工材料应符合要求，并满足施工工期、施工安全的需要；若出现因投标人提供的设施不满足要求、不合理，或者其所提供的技术支持和服务不全面，而导致无法实现或不能完全实现的状况，投标人负全部责任。</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（2）验收</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a、采购项目总体验收。项目施工完成后，由用户方会同本标段中标人组织开展对所有施工项目的验收工作并形成专门的验收报告。如验收不通过的项目，施工单位应无条件进行整改直至验收通</w:t>
      </w:r>
    </w:p>
    <w:p w:rsidR="00D57D74" w:rsidRDefault="00AD599D">
      <w:pPr>
        <w:spacing w:line="360" w:lineRule="auto"/>
        <w:rPr>
          <w:rFonts w:ascii="宋体" w:hAnsi="宋体" w:cs="宋体"/>
          <w:b/>
          <w:bCs/>
          <w:sz w:val="21"/>
          <w:szCs w:val="21"/>
        </w:rPr>
      </w:pPr>
      <w:r>
        <w:rPr>
          <w:rFonts w:ascii="宋体" w:hAnsi="宋体" w:cs="宋体" w:hint="eastAsia"/>
          <w:b/>
          <w:bCs/>
          <w:sz w:val="21"/>
          <w:szCs w:val="21"/>
        </w:rPr>
        <w:t>四、项目报价要求</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(1)、投标报价应是磋商范围内的全部工作内容的价格体现。其应包括设备、劳务、管理、材料、安装、维护、利润、税金及政策性文件规定的各项应有费用。投标报价须注明总价及各项单价。</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(2)、投标人应严格按磋商人提供的清单报价。</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(3)、投标报价方式：投标人应充分考虑施工期间的市场风险确定总报价。施工期间不因各类市场风险因素变化而调整报价。</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(4)、投标人不得将以下不可竞争费用降低标准计取：</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t>a、财政、税收、物价等部门批准的税金和行政性规费；</w:t>
      </w:r>
    </w:p>
    <w:p w:rsidR="00D57D74" w:rsidRDefault="00AD599D">
      <w:pPr>
        <w:spacing w:line="360" w:lineRule="auto"/>
        <w:ind w:firstLineChars="200" w:firstLine="420"/>
        <w:rPr>
          <w:rFonts w:ascii="宋体" w:hAnsi="宋体" w:cs="宋体"/>
          <w:sz w:val="21"/>
          <w:szCs w:val="21"/>
        </w:rPr>
      </w:pPr>
      <w:r>
        <w:rPr>
          <w:rFonts w:ascii="宋体" w:hAnsi="宋体" w:cs="宋体" w:hint="eastAsia"/>
          <w:sz w:val="21"/>
          <w:szCs w:val="21"/>
        </w:rPr>
        <w:lastRenderedPageBreak/>
        <w:t>b、其他按照法律、法规规定不可竞争的费用；</w:t>
      </w:r>
    </w:p>
    <w:p w:rsidR="00D57D74" w:rsidRDefault="00AD599D">
      <w:pPr>
        <w:spacing w:line="360" w:lineRule="auto"/>
        <w:rPr>
          <w:rFonts w:ascii="宋体" w:hAnsi="宋体" w:cs="宋体"/>
          <w:b/>
          <w:bCs/>
          <w:sz w:val="21"/>
          <w:szCs w:val="21"/>
        </w:rPr>
        <w:sectPr w:rsidR="00D57D74">
          <w:footerReference w:type="default" r:id="rId10"/>
          <w:endnotePr>
            <w:numFmt w:val="decimal"/>
          </w:endnotePr>
          <w:pgSz w:w="11906" w:h="16838"/>
          <w:pgMar w:top="940" w:right="1644" w:bottom="1100" w:left="1440" w:header="851" w:footer="992" w:gutter="0"/>
          <w:cols w:space="720"/>
          <w:titlePg/>
          <w:docGrid w:type="lines" w:linePitch="315"/>
        </w:sectPr>
      </w:pPr>
      <w:r>
        <w:rPr>
          <w:rFonts w:ascii="宋体" w:hAnsi="宋体" w:cs="宋体" w:hint="eastAsia"/>
          <w:b/>
          <w:bCs/>
          <w:sz w:val="21"/>
          <w:szCs w:val="21"/>
        </w:rPr>
        <w:t>五、工程量清单及图纸见招标公告附件（在扬州市邗江区政府采购网上免费下载（网址：</w:t>
      </w:r>
      <w:r>
        <w:rPr>
          <w:rFonts w:ascii="宋体" w:hAnsi="宋体" w:cs="宋体" w:hint="eastAsia"/>
          <w:sz w:val="21"/>
          <w:szCs w:val="21"/>
          <w:shd w:val="clear" w:color="auto" w:fill="FFFFFF"/>
        </w:rPr>
        <w:t>http://www.hj.gov.cn/hjzfcg/index.shtml</w:t>
      </w:r>
      <w:r>
        <w:rPr>
          <w:rFonts w:ascii="宋体" w:hAnsi="宋体" w:cs="宋体" w:hint="eastAsia"/>
          <w:b/>
          <w:bCs/>
          <w:sz w:val="21"/>
          <w:szCs w:val="21"/>
        </w:rPr>
        <w:t>）</w:t>
      </w:r>
    </w:p>
    <w:p w:rsidR="00D57D74" w:rsidRDefault="00D57D74">
      <w:pPr>
        <w:rPr>
          <w:rFonts w:ascii="宋体" w:hAnsi="宋体" w:cs="宋体"/>
          <w:sz w:val="21"/>
          <w:szCs w:val="21"/>
        </w:rPr>
      </w:pPr>
    </w:p>
    <w:p w:rsidR="00D57D74" w:rsidRDefault="00AD599D">
      <w:pPr>
        <w:snapToGrid w:val="0"/>
        <w:jc w:val="center"/>
        <w:outlineLvl w:val="0"/>
        <w:rPr>
          <w:rFonts w:ascii="宋体" w:hAnsi="宋体" w:cs="宋体"/>
          <w:b/>
          <w:sz w:val="36"/>
          <w:szCs w:val="36"/>
        </w:rPr>
      </w:pPr>
      <w:r>
        <w:rPr>
          <w:rFonts w:ascii="宋体" w:hAnsi="宋体" w:cs="宋体" w:hint="eastAsia"/>
          <w:b/>
          <w:sz w:val="36"/>
          <w:szCs w:val="36"/>
        </w:rPr>
        <w:t>第五章 合同主要条款</w:t>
      </w:r>
    </w:p>
    <w:p w:rsidR="00D57D74" w:rsidRDefault="00D57D74">
      <w:pPr>
        <w:rPr>
          <w:rFonts w:ascii="宋体" w:hAnsi="宋体" w:cs="宋体"/>
          <w:szCs w:val="21"/>
        </w:rPr>
      </w:pPr>
    </w:p>
    <w:p w:rsidR="00D57D74" w:rsidRDefault="00AD599D">
      <w:pPr>
        <w:rPr>
          <w:rFonts w:eastAsia="华文中宋"/>
          <w:b/>
        </w:rPr>
      </w:pPr>
      <w:r>
        <w:rPr>
          <w:rFonts w:eastAsia="仿宋_GB2312" w:hint="eastAsia"/>
          <w:bCs/>
        </w:rPr>
        <w:t>GF</w:t>
      </w:r>
      <w:r>
        <w:rPr>
          <w:rFonts w:eastAsia="仿宋_GB2312" w:hint="eastAsia"/>
          <w:bCs/>
        </w:rPr>
        <w:t>—</w:t>
      </w:r>
      <w:r>
        <w:rPr>
          <w:rFonts w:eastAsia="仿宋_GB2312" w:hint="eastAsia"/>
          <w:bCs/>
        </w:rPr>
        <w:t>2015</w:t>
      </w:r>
      <w:r>
        <w:rPr>
          <w:rFonts w:eastAsia="仿宋_GB2312" w:hint="eastAsia"/>
          <w:bCs/>
        </w:rPr>
        <w:t>—</w:t>
      </w:r>
      <w:r>
        <w:rPr>
          <w:rFonts w:eastAsia="仿宋_GB2312" w:hint="eastAsia"/>
          <w:bCs/>
        </w:rPr>
        <w:t>0210</w:t>
      </w:r>
    </w:p>
    <w:p w:rsidR="00D57D74" w:rsidRDefault="00AD599D" w:rsidP="00BF46CD">
      <w:pPr>
        <w:ind w:firstLineChars="1905" w:firstLine="5721"/>
        <w:rPr>
          <w:rFonts w:eastAsia="华文中宋"/>
          <w:b/>
          <w:sz w:val="30"/>
          <w:szCs w:val="30"/>
        </w:rPr>
      </w:pPr>
      <w:r>
        <w:rPr>
          <w:rFonts w:eastAsia="华文中宋" w:hint="eastAsia"/>
          <w:b/>
          <w:sz w:val="30"/>
          <w:szCs w:val="30"/>
        </w:rPr>
        <w:t>合同编号：</w:t>
      </w:r>
    </w:p>
    <w:p w:rsidR="00D57D74" w:rsidRDefault="00D57D74">
      <w:pPr>
        <w:jc w:val="center"/>
        <w:rPr>
          <w:rFonts w:eastAsia="华文中宋"/>
          <w:b/>
          <w:sz w:val="30"/>
          <w:szCs w:val="30"/>
        </w:rPr>
      </w:pPr>
    </w:p>
    <w:p w:rsidR="00D57D74" w:rsidRDefault="00D57D74">
      <w:pPr>
        <w:jc w:val="center"/>
        <w:rPr>
          <w:rFonts w:eastAsia="华文中宋"/>
          <w:b/>
          <w:sz w:val="52"/>
          <w:szCs w:val="52"/>
        </w:rPr>
      </w:pPr>
    </w:p>
    <w:p w:rsidR="00D57D74" w:rsidRDefault="00AD599D">
      <w:pPr>
        <w:jc w:val="center"/>
        <w:rPr>
          <w:b/>
          <w:sz w:val="44"/>
          <w:szCs w:val="44"/>
        </w:rPr>
      </w:pPr>
      <w:r>
        <w:rPr>
          <w:rFonts w:hint="eastAsia"/>
          <w:b/>
          <w:sz w:val="44"/>
          <w:szCs w:val="44"/>
        </w:rPr>
        <w:t>政府采购</w:t>
      </w:r>
      <w:r>
        <w:rPr>
          <w:b/>
          <w:sz w:val="44"/>
          <w:szCs w:val="44"/>
        </w:rPr>
        <w:t>工程合同</w:t>
      </w:r>
    </w:p>
    <w:p w:rsidR="00D57D74" w:rsidRDefault="00AD599D">
      <w:pPr>
        <w:jc w:val="center"/>
        <w:rPr>
          <w:b/>
          <w:sz w:val="44"/>
          <w:szCs w:val="44"/>
        </w:rPr>
      </w:pPr>
      <w:r>
        <w:rPr>
          <w:rFonts w:hint="eastAsia"/>
          <w:b/>
          <w:sz w:val="44"/>
          <w:szCs w:val="44"/>
        </w:rPr>
        <w:t>（专业建设工程）</w:t>
      </w:r>
    </w:p>
    <w:p w:rsidR="00D57D74" w:rsidRDefault="00D57D74">
      <w:pPr>
        <w:jc w:val="center"/>
        <w:rPr>
          <w:rFonts w:eastAsia="华文中宋"/>
          <w:b/>
          <w:sz w:val="52"/>
          <w:szCs w:val="52"/>
        </w:rPr>
      </w:pPr>
    </w:p>
    <w:p w:rsidR="00D57D74" w:rsidRDefault="00D57D74">
      <w:pPr>
        <w:jc w:val="center"/>
        <w:rPr>
          <w:rFonts w:eastAsia="华文中宋"/>
          <w:b/>
          <w:sz w:val="52"/>
          <w:szCs w:val="52"/>
        </w:rPr>
      </w:pPr>
    </w:p>
    <w:p w:rsidR="00D57D74" w:rsidRDefault="00D57D74">
      <w:pPr>
        <w:jc w:val="center"/>
        <w:rPr>
          <w:rFonts w:eastAsia="华文中宋"/>
          <w:b/>
          <w:sz w:val="52"/>
          <w:szCs w:val="52"/>
        </w:rPr>
      </w:pPr>
    </w:p>
    <w:p w:rsidR="00D57D74" w:rsidRDefault="00D57D74">
      <w:pPr>
        <w:jc w:val="center"/>
        <w:rPr>
          <w:rFonts w:eastAsia="楷体_GB2312"/>
          <w:b/>
          <w:sz w:val="72"/>
          <w:szCs w:val="72"/>
        </w:rPr>
      </w:pPr>
    </w:p>
    <w:p w:rsidR="00D57D74" w:rsidRDefault="00D57D74">
      <w:pPr>
        <w:jc w:val="center"/>
        <w:rPr>
          <w:rFonts w:eastAsia="黑体"/>
          <w:b/>
          <w:sz w:val="52"/>
          <w:szCs w:val="52"/>
        </w:rPr>
      </w:pPr>
    </w:p>
    <w:p w:rsidR="00D57D74" w:rsidRDefault="00D57D74">
      <w:pPr>
        <w:jc w:val="center"/>
        <w:rPr>
          <w:rFonts w:eastAsia="黑体"/>
          <w:b/>
          <w:sz w:val="52"/>
          <w:szCs w:val="52"/>
        </w:rPr>
      </w:pPr>
    </w:p>
    <w:p w:rsidR="00D57D74" w:rsidRDefault="00D57D74">
      <w:pPr>
        <w:jc w:val="center"/>
        <w:rPr>
          <w:rFonts w:eastAsia="黑体"/>
          <w:b/>
          <w:sz w:val="52"/>
          <w:szCs w:val="52"/>
        </w:rPr>
      </w:pPr>
    </w:p>
    <w:p w:rsidR="00D57D74" w:rsidRDefault="00D57D74">
      <w:pPr>
        <w:jc w:val="center"/>
        <w:rPr>
          <w:rFonts w:eastAsia="黑体"/>
          <w:b/>
          <w:sz w:val="52"/>
          <w:szCs w:val="52"/>
        </w:rPr>
      </w:pPr>
    </w:p>
    <w:p w:rsidR="00D57D74" w:rsidRDefault="00D57D74">
      <w:pPr>
        <w:rPr>
          <w:b/>
        </w:rPr>
      </w:pPr>
    </w:p>
    <w:p w:rsidR="00D57D74" w:rsidRDefault="00D57D74">
      <w:pPr>
        <w:spacing w:line="360" w:lineRule="auto"/>
        <w:rPr>
          <w:rFonts w:ascii="仿宋_GB2312" w:eastAsia="仿宋_GB2312"/>
          <w:sz w:val="30"/>
          <w:szCs w:val="30"/>
        </w:rPr>
      </w:pPr>
    </w:p>
    <w:p w:rsidR="00D57D74" w:rsidRDefault="00D57D74">
      <w:pPr>
        <w:spacing w:line="360" w:lineRule="auto"/>
        <w:rPr>
          <w:rFonts w:ascii="仿宋_GB2312" w:eastAsia="仿宋_GB2312"/>
          <w:sz w:val="30"/>
          <w:szCs w:val="30"/>
        </w:rPr>
      </w:pPr>
    </w:p>
    <w:p w:rsidR="00D57D74" w:rsidRDefault="00D57D74">
      <w:pPr>
        <w:spacing w:line="360" w:lineRule="auto"/>
        <w:rPr>
          <w:rFonts w:ascii="仿宋_GB2312" w:eastAsia="仿宋_GB2312"/>
          <w:sz w:val="30"/>
          <w:szCs w:val="30"/>
        </w:rPr>
      </w:pPr>
    </w:p>
    <w:p w:rsidR="00D57D74" w:rsidRDefault="00D57D74">
      <w:pPr>
        <w:spacing w:line="360" w:lineRule="auto"/>
        <w:rPr>
          <w:rFonts w:ascii="仿宋_GB2312" w:eastAsia="仿宋_GB2312"/>
          <w:sz w:val="30"/>
          <w:szCs w:val="30"/>
        </w:rPr>
      </w:pPr>
    </w:p>
    <w:p w:rsidR="00D57D74" w:rsidRDefault="00D57D74">
      <w:pPr>
        <w:spacing w:line="360" w:lineRule="auto"/>
        <w:rPr>
          <w:rFonts w:eastAsia="黑体"/>
          <w:b/>
          <w:bCs/>
          <w:sz w:val="32"/>
          <w:szCs w:val="44"/>
        </w:rPr>
      </w:pPr>
    </w:p>
    <w:p w:rsidR="00D57D74" w:rsidRDefault="00AD599D">
      <w:pPr>
        <w:spacing w:before="120" w:after="120"/>
        <w:jc w:val="center"/>
        <w:textAlignment w:val="baseline"/>
        <w:outlineLvl w:val="0"/>
        <w:rPr>
          <w:rFonts w:eastAsia="黑体"/>
          <w:b/>
          <w:bCs/>
          <w:sz w:val="32"/>
          <w:szCs w:val="44"/>
        </w:rPr>
      </w:pPr>
      <w:r>
        <w:rPr>
          <w:rFonts w:eastAsia="黑体" w:hint="eastAsia"/>
          <w:b/>
          <w:bCs/>
          <w:sz w:val="32"/>
          <w:szCs w:val="44"/>
        </w:rPr>
        <w:lastRenderedPageBreak/>
        <w:t>目</w:t>
      </w:r>
      <w:r>
        <w:rPr>
          <w:rFonts w:eastAsia="黑体" w:hint="eastAsia"/>
          <w:b/>
          <w:bCs/>
          <w:sz w:val="32"/>
          <w:szCs w:val="44"/>
        </w:rPr>
        <w:t xml:space="preserve">    </w:t>
      </w:r>
      <w:r>
        <w:rPr>
          <w:rFonts w:eastAsia="黑体" w:hint="eastAsia"/>
          <w:b/>
          <w:bCs/>
          <w:sz w:val="32"/>
          <w:szCs w:val="44"/>
        </w:rPr>
        <w:t>录</w:t>
      </w:r>
    </w:p>
    <w:p w:rsidR="00D57D74" w:rsidRDefault="00D57D74">
      <w:pPr>
        <w:spacing w:line="360" w:lineRule="auto"/>
        <w:rPr>
          <w:b/>
          <w:sz w:val="32"/>
          <w:szCs w:val="32"/>
        </w:rPr>
      </w:pPr>
    </w:p>
    <w:p w:rsidR="00D57D74" w:rsidRDefault="00D57D74">
      <w:pPr>
        <w:spacing w:line="360" w:lineRule="auto"/>
        <w:rPr>
          <w:b/>
          <w:sz w:val="32"/>
          <w:szCs w:val="32"/>
        </w:rPr>
      </w:pPr>
    </w:p>
    <w:p w:rsidR="00D57D74" w:rsidRDefault="00AD599D">
      <w:pPr>
        <w:spacing w:line="360" w:lineRule="auto"/>
        <w:rPr>
          <w:b/>
          <w:sz w:val="32"/>
          <w:szCs w:val="32"/>
        </w:rPr>
      </w:pPr>
      <w:r>
        <w:rPr>
          <w:rFonts w:hint="eastAsia"/>
          <w:b/>
          <w:sz w:val="32"/>
          <w:szCs w:val="32"/>
        </w:rPr>
        <w:t xml:space="preserve">      </w:t>
      </w:r>
      <w:r>
        <w:rPr>
          <w:rFonts w:hint="eastAsia"/>
          <w:b/>
          <w:sz w:val="32"/>
          <w:szCs w:val="32"/>
        </w:rPr>
        <w:t>第一部分</w:t>
      </w:r>
      <w:r>
        <w:rPr>
          <w:rFonts w:hint="eastAsia"/>
          <w:b/>
          <w:sz w:val="32"/>
          <w:szCs w:val="32"/>
        </w:rPr>
        <w:t xml:space="preserve">    </w:t>
      </w:r>
      <w:r>
        <w:rPr>
          <w:rFonts w:hint="eastAsia"/>
          <w:b/>
          <w:sz w:val="32"/>
          <w:szCs w:val="32"/>
        </w:rPr>
        <w:t>合同协议书</w:t>
      </w:r>
    </w:p>
    <w:p w:rsidR="00D57D74" w:rsidRDefault="00D57D74">
      <w:pPr>
        <w:spacing w:line="360" w:lineRule="auto"/>
        <w:rPr>
          <w:b/>
          <w:sz w:val="32"/>
          <w:szCs w:val="32"/>
        </w:rPr>
      </w:pPr>
    </w:p>
    <w:p w:rsidR="00D57D74" w:rsidRDefault="00AD599D">
      <w:pPr>
        <w:spacing w:line="360" w:lineRule="auto"/>
        <w:rPr>
          <w:b/>
          <w:sz w:val="32"/>
          <w:szCs w:val="32"/>
        </w:rPr>
      </w:pPr>
      <w:r>
        <w:rPr>
          <w:rFonts w:hint="eastAsia"/>
          <w:b/>
          <w:sz w:val="32"/>
          <w:szCs w:val="32"/>
        </w:rPr>
        <w:t xml:space="preserve">      </w:t>
      </w:r>
      <w:r>
        <w:rPr>
          <w:rFonts w:hint="eastAsia"/>
          <w:b/>
          <w:sz w:val="32"/>
          <w:szCs w:val="32"/>
        </w:rPr>
        <w:t>第二部分</w:t>
      </w:r>
      <w:r>
        <w:rPr>
          <w:rFonts w:hint="eastAsia"/>
          <w:b/>
          <w:sz w:val="32"/>
          <w:szCs w:val="32"/>
        </w:rPr>
        <w:t xml:space="preserve">    </w:t>
      </w:r>
      <w:r>
        <w:rPr>
          <w:rFonts w:hint="eastAsia"/>
          <w:b/>
          <w:sz w:val="32"/>
          <w:szCs w:val="32"/>
        </w:rPr>
        <w:t>通用合同条款</w:t>
      </w:r>
    </w:p>
    <w:p w:rsidR="00D57D74" w:rsidRDefault="00D57D74">
      <w:pPr>
        <w:spacing w:line="360" w:lineRule="auto"/>
        <w:rPr>
          <w:b/>
          <w:sz w:val="32"/>
          <w:szCs w:val="32"/>
        </w:rPr>
      </w:pPr>
    </w:p>
    <w:p w:rsidR="00D57D74" w:rsidRDefault="00AD599D">
      <w:pPr>
        <w:spacing w:line="360" w:lineRule="auto"/>
        <w:rPr>
          <w:b/>
          <w:sz w:val="32"/>
          <w:szCs w:val="32"/>
        </w:rPr>
        <w:sectPr w:rsidR="00D57D74">
          <w:headerReference w:type="default" r:id="rId11"/>
          <w:footerReference w:type="default" r:id="rId12"/>
          <w:footerReference w:type="first" r:id="rId13"/>
          <w:pgSz w:w="11906" w:h="16838"/>
          <w:pgMar w:top="1440" w:right="1080" w:bottom="1440" w:left="1080" w:header="851" w:footer="992" w:gutter="0"/>
          <w:cols w:space="720"/>
          <w:titlePg/>
          <w:docGrid w:type="lines" w:linePitch="312"/>
        </w:sectPr>
      </w:pPr>
      <w:r>
        <w:rPr>
          <w:rFonts w:hint="eastAsia"/>
          <w:b/>
          <w:sz w:val="32"/>
          <w:szCs w:val="32"/>
        </w:rPr>
        <w:t xml:space="preserve">      </w:t>
      </w:r>
      <w:r>
        <w:rPr>
          <w:rFonts w:hint="eastAsia"/>
          <w:b/>
          <w:sz w:val="32"/>
          <w:szCs w:val="32"/>
        </w:rPr>
        <w:t>第三部分</w:t>
      </w:r>
      <w:r>
        <w:rPr>
          <w:rFonts w:hint="eastAsia"/>
          <w:b/>
          <w:sz w:val="32"/>
          <w:szCs w:val="32"/>
        </w:rPr>
        <w:t xml:space="preserve">    </w:t>
      </w:r>
      <w:r>
        <w:rPr>
          <w:rFonts w:hint="eastAsia"/>
          <w:b/>
          <w:sz w:val="32"/>
          <w:szCs w:val="32"/>
        </w:rPr>
        <w:t>专用合同条款</w:t>
      </w:r>
    </w:p>
    <w:p w:rsidR="00D57D74" w:rsidRDefault="00AD599D">
      <w:pPr>
        <w:pStyle w:val="Style3"/>
        <w:spacing w:before="120" w:after="120"/>
        <w:ind w:firstLineChars="1331" w:firstLine="2806"/>
        <w:jc w:val="left"/>
        <w:rPr>
          <w:sz w:val="21"/>
          <w:szCs w:val="21"/>
          <w:lang w:val="zh-CN"/>
        </w:rPr>
      </w:pPr>
      <w:bookmarkStart w:id="4" w:name="_Toc351203480"/>
      <w:r>
        <w:rPr>
          <w:sz w:val="21"/>
          <w:szCs w:val="21"/>
          <w:lang w:val="zh-CN"/>
        </w:rPr>
        <w:lastRenderedPageBreak/>
        <w:t>第一部分 合同协议书</w:t>
      </w:r>
      <w:bookmarkEnd w:id="4"/>
    </w:p>
    <w:p w:rsidR="00D57D74" w:rsidRDefault="00D57D74">
      <w:pPr>
        <w:jc w:val="center"/>
        <w:rPr>
          <w:rFonts w:eastAsia="黑体"/>
          <w:b/>
          <w:bCs/>
          <w:kern w:val="44"/>
          <w:sz w:val="32"/>
          <w:szCs w:val="44"/>
        </w:rPr>
      </w:pPr>
    </w:p>
    <w:p w:rsidR="00D57D74" w:rsidRDefault="00D57D74">
      <w:pPr>
        <w:pStyle w:val="20"/>
        <w:adjustRightInd w:val="0"/>
        <w:snapToGrid w:val="0"/>
        <w:spacing w:line="360" w:lineRule="auto"/>
        <w:ind w:firstLineChars="200" w:firstLine="420"/>
        <w:rPr>
          <w:highlight w:val="red"/>
        </w:rPr>
      </w:pPr>
      <w:bookmarkStart w:id="5" w:name="EBf30669ee41f24f84a1dc6f706d8f8177"/>
      <w:bookmarkStart w:id="6" w:name="EB6b87bc9e214d48ada687daa61c38260e"/>
      <w:bookmarkEnd w:id="5"/>
      <w:bookmarkEnd w:id="6"/>
    </w:p>
    <w:p w:rsidR="00D57D74" w:rsidRDefault="00AD599D">
      <w:pPr>
        <w:pStyle w:val="00"/>
        <w:jc w:val="left"/>
        <w:rPr>
          <w:rFonts w:ascii="Times New Roman" w:eastAsia="仿宋_GB2312" w:hAnsi="Times New Roman"/>
          <w:bCs/>
          <w:sz w:val="32"/>
          <w:szCs w:val="32"/>
        </w:rPr>
      </w:pPr>
      <w:bookmarkStart w:id="7" w:name="_Toc296890982"/>
      <w:bookmarkStart w:id="8" w:name="_Toc296503025"/>
      <w:r>
        <w:rPr>
          <w:rFonts w:ascii="Times New Roman" w:eastAsia="仿宋_GB2312" w:hAnsi="Times New Roman" w:hint="eastAsia"/>
          <w:bCs/>
          <w:sz w:val="32"/>
          <w:szCs w:val="32"/>
        </w:rPr>
        <w:t>（</w:t>
      </w:r>
      <w:r>
        <w:rPr>
          <w:rFonts w:ascii="Times New Roman" w:eastAsia="仿宋_GB2312" w:hAnsi="Times New Roman"/>
          <w:bCs/>
          <w:sz w:val="32"/>
          <w:szCs w:val="32"/>
        </w:rPr>
        <w:t>GF—2013—0201</w:t>
      </w:r>
      <w:r>
        <w:rPr>
          <w:rFonts w:ascii="Times New Roman" w:eastAsia="仿宋_GB2312" w:hAnsi="Times New Roman" w:hint="eastAsia"/>
          <w:bCs/>
          <w:sz w:val="32"/>
          <w:szCs w:val="32"/>
        </w:rPr>
        <w:t>）</w:t>
      </w:r>
    </w:p>
    <w:p w:rsidR="00D57D74" w:rsidRDefault="00D57D74">
      <w:pPr>
        <w:pStyle w:val="00"/>
        <w:jc w:val="center"/>
        <w:rPr>
          <w:rFonts w:ascii="Times New Roman" w:eastAsia="华文中宋" w:hAnsi="Times New Roman"/>
          <w:b/>
          <w:sz w:val="52"/>
          <w:szCs w:val="52"/>
        </w:rPr>
      </w:pPr>
    </w:p>
    <w:p w:rsidR="00D57D74" w:rsidRDefault="00D57D74">
      <w:pPr>
        <w:pStyle w:val="00"/>
        <w:jc w:val="center"/>
        <w:rPr>
          <w:rFonts w:ascii="Times New Roman" w:eastAsia="华文中宋" w:hAnsi="Times New Roman"/>
          <w:b/>
          <w:sz w:val="52"/>
          <w:szCs w:val="52"/>
        </w:rPr>
      </w:pPr>
    </w:p>
    <w:p w:rsidR="00D57D74" w:rsidRDefault="00D57D74">
      <w:pPr>
        <w:pStyle w:val="00"/>
        <w:jc w:val="center"/>
        <w:rPr>
          <w:rFonts w:ascii="Times New Roman" w:eastAsia="华文中宋" w:hAnsi="Times New Roman"/>
          <w:b/>
          <w:sz w:val="52"/>
          <w:szCs w:val="52"/>
        </w:rPr>
      </w:pPr>
    </w:p>
    <w:p w:rsidR="00D57D74" w:rsidRDefault="00D57D74">
      <w:pPr>
        <w:pStyle w:val="00"/>
        <w:jc w:val="center"/>
        <w:rPr>
          <w:rFonts w:ascii="Times New Roman" w:eastAsia="华文中宋" w:hAnsi="Times New Roman"/>
          <w:b/>
          <w:sz w:val="52"/>
          <w:szCs w:val="52"/>
        </w:rPr>
      </w:pPr>
    </w:p>
    <w:p w:rsidR="00D57D74" w:rsidRDefault="00AD599D">
      <w:pPr>
        <w:pStyle w:val="00"/>
        <w:jc w:val="center"/>
        <w:rPr>
          <w:rFonts w:ascii="宋体"/>
          <w:b/>
          <w:sz w:val="52"/>
          <w:szCs w:val="52"/>
        </w:rPr>
      </w:pPr>
      <w:r>
        <w:rPr>
          <w:rFonts w:ascii="宋体" w:hAnsi="宋体" w:hint="eastAsia"/>
          <w:b/>
          <w:sz w:val="72"/>
          <w:szCs w:val="52"/>
        </w:rPr>
        <w:t>建设工程施工合同</w:t>
      </w:r>
      <w:r>
        <w:rPr>
          <w:rFonts w:ascii="宋体"/>
          <w:b/>
          <w:sz w:val="52"/>
          <w:szCs w:val="52"/>
        </w:rPr>
        <w:br/>
      </w:r>
      <w:r>
        <w:rPr>
          <w:rFonts w:ascii="宋体" w:hAnsi="宋体" w:hint="eastAsia"/>
          <w:b/>
          <w:sz w:val="52"/>
          <w:szCs w:val="52"/>
        </w:rPr>
        <w:t>（示范文本）</w:t>
      </w:r>
    </w:p>
    <w:p w:rsidR="00D57D74" w:rsidRDefault="00D57D74">
      <w:pPr>
        <w:pStyle w:val="00"/>
        <w:jc w:val="center"/>
        <w:rPr>
          <w:rFonts w:ascii="宋体"/>
          <w:b/>
          <w:sz w:val="52"/>
          <w:szCs w:val="52"/>
        </w:rPr>
      </w:pPr>
    </w:p>
    <w:p w:rsidR="00D57D74" w:rsidRDefault="00D57D74">
      <w:pPr>
        <w:pStyle w:val="00"/>
        <w:jc w:val="center"/>
        <w:rPr>
          <w:rFonts w:ascii="Times New Roman" w:eastAsia="黑体" w:hAnsi="Times New Roman"/>
          <w:b/>
          <w:sz w:val="72"/>
          <w:szCs w:val="72"/>
        </w:rPr>
      </w:pPr>
    </w:p>
    <w:p w:rsidR="00D57D74" w:rsidRDefault="00D57D74">
      <w:pPr>
        <w:pStyle w:val="00"/>
        <w:jc w:val="center"/>
        <w:rPr>
          <w:rFonts w:ascii="Times New Roman" w:eastAsia="楷体_GB2312" w:hAnsi="Times New Roman"/>
          <w:b/>
          <w:sz w:val="72"/>
          <w:szCs w:val="72"/>
        </w:rPr>
      </w:pPr>
    </w:p>
    <w:p w:rsidR="00D57D74" w:rsidRDefault="00D57D74">
      <w:pPr>
        <w:pStyle w:val="00"/>
        <w:jc w:val="center"/>
        <w:rPr>
          <w:rFonts w:ascii="Times New Roman" w:eastAsia="黑体" w:hAnsi="Times New Roman"/>
          <w:b/>
          <w:sz w:val="52"/>
          <w:szCs w:val="52"/>
        </w:rPr>
      </w:pPr>
    </w:p>
    <w:p w:rsidR="00D57D74" w:rsidRDefault="00D57D74">
      <w:pPr>
        <w:pStyle w:val="00"/>
        <w:rPr>
          <w:rFonts w:ascii="Times New Roman" w:hAnsi="Times New Roman"/>
          <w:b/>
          <w:sz w:val="28"/>
          <w:szCs w:val="28"/>
        </w:rPr>
      </w:pPr>
    </w:p>
    <w:p w:rsidR="00D57D74" w:rsidRDefault="00D57D74">
      <w:pPr>
        <w:pStyle w:val="00"/>
        <w:rPr>
          <w:rFonts w:ascii="Times New Roman" w:hAnsi="Times New Roman"/>
          <w:b/>
          <w:sz w:val="28"/>
          <w:szCs w:val="28"/>
        </w:rPr>
      </w:pPr>
    </w:p>
    <w:p w:rsidR="00D57D74" w:rsidRDefault="00D57D74">
      <w:pPr>
        <w:pStyle w:val="00"/>
        <w:rPr>
          <w:rFonts w:ascii="Times New Roman" w:hAnsi="Times New Roman"/>
          <w:b/>
          <w:sz w:val="28"/>
          <w:szCs w:val="28"/>
        </w:rPr>
      </w:pPr>
    </w:p>
    <w:p w:rsidR="00D57D74" w:rsidRDefault="00D57D74">
      <w:pPr>
        <w:pStyle w:val="00"/>
        <w:rPr>
          <w:rFonts w:ascii="Times New Roman" w:hAnsi="Times New Roman"/>
          <w:b/>
          <w:sz w:val="28"/>
          <w:szCs w:val="28"/>
        </w:rPr>
      </w:pPr>
    </w:p>
    <w:p w:rsidR="00D57D74" w:rsidRDefault="00D57D74">
      <w:pPr>
        <w:pStyle w:val="00"/>
        <w:rPr>
          <w:rFonts w:ascii="Times New Roman" w:hAnsi="Times New Roman"/>
          <w:b/>
          <w:sz w:val="28"/>
          <w:szCs w:val="28"/>
        </w:rPr>
      </w:pPr>
    </w:p>
    <w:p w:rsidR="00D57D74" w:rsidRDefault="00D57D74">
      <w:pPr>
        <w:pStyle w:val="00"/>
        <w:rPr>
          <w:rFonts w:ascii="Times New Roman" w:hAnsi="Times New Roman"/>
          <w:b/>
        </w:rPr>
      </w:pPr>
    </w:p>
    <w:p w:rsidR="00D57D74" w:rsidRDefault="00AD599D">
      <w:pPr>
        <w:pStyle w:val="TOC1"/>
        <w:spacing w:before="0" w:after="0"/>
        <w:jc w:val="center"/>
        <w:rPr>
          <w:rFonts w:ascii="宋体"/>
          <w:sz w:val="28"/>
          <w:szCs w:val="28"/>
          <w:lang w:val="zh-CN"/>
        </w:rPr>
      </w:pPr>
      <w:r>
        <w:rPr>
          <w:rFonts w:ascii="Times New Roman" w:hAnsi="Times New Roman"/>
          <w:b w:val="0"/>
        </w:rPr>
        <w:br w:type="page"/>
      </w:r>
      <w:r>
        <w:rPr>
          <w:rFonts w:ascii="宋体" w:hAnsi="宋体" w:hint="eastAsia"/>
          <w:sz w:val="28"/>
          <w:szCs w:val="28"/>
          <w:lang w:val="zh-CN"/>
        </w:rPr>
        <w:lastRenderedPageBreak/>
        <w:t>说明</w:t>
      </w:r>
    </w:p>
    <w:p w:rsidR="00D57D74" w:rsidRDefault="00AD599D">
      <w:pPr>
        <w:pStyle w:val="00"/>
        <w:ind w:firstLineChars="200" w:firstLine="480"/>
        <w:rPr>
          <w:rFonts w:ascii="宋体"/>
          <w:sz w:val="24"/>
          <w:szCs w:val="24"/>
        </w:rPr>
      </w:pPr>
      <w:r>
        <w:rPr>
          <w:rFonts w:ascii="宋体" w:hAnsi="宋体" w:hint="eastAsia"/>
          <w:sz w:val="24"/>
          <w:szCs w:val="24"/>
        </w:rPr>
        <w:t>为了指导建设工程施工合同当事人的签约行为，维护合同当事人的合法权益，依据《中华人民共和国合同法》、《中华人民共和国政府采购法》、《中华人民共和国招标投标法》以及相关法律法规，住房城乡建设部、国家工商行政管理总局对《建设工程施工合同（示范文本）》（</w:t>
      </w:r>
      <w:r>
        <w:rPr>
          <w:rFonts w:ascii="宋体" w:hAnsi="宋体"/>
          <w:sz w:val="24"/>
          <w:szCs w:val="24"/>
        </w:rPr>
        <w:t>GF-1999-0201</w:t>
      </w:r>
      <w:r>
        <w:rPr>
          <w:rFonts w:ascii="宋体" w:hAnsi="宋体" w:hint="eastAsia"/>
          <w:sz w:val="24"/>
          <w:szCs w:val="24"/>
        </w:rPr>
        <w:t>）进行了修订，制定了《建设工程施工合同（示范文本）》（</w:t>
      </w:r>
      <w:r>
        <w:rPr>
          <w:rFonts w:ascii="宋体" w:hAnsi="宋体"/>
          <w:sz w:val="24"/>
          <w:szCs w:val="24"/>
        </w:rPr>
        <w:t>GF-2013-0201</w:t>
      </w:r>
      <w:r>
        <w:rPr>
          <w:rFonts w:ascii="宋体" w:hAnsi="宋体" w:hint="eastAsia"/>
          <w:sz w:val="24"/>
          <w:szCs w:val="24"/>
        </w:rPr>
        <w:t>）（以下简称《示范文本》）。为了便于合同当事人使用《示范文本》，现就有关问题说明如下：</w:t>
      </w:r>
    </w:p>
    <w:p w:rsidR="00D57D74" w:rsidRDefault="00AD599D">
      <w:pPr>
        <w:pStyle w:val="00"/>
        <w:ind w:firstLineChars="200" w:firstLine="480"/>
        <w:rPr>
          <w:rFonts w:ascii="宋体"/>
          <w:bCs/>
          <w:sz w:val="24"/>
          <w:szCs w:val="24"/>
        </w:rPr>
      </w:pPr>
      <w:r>
        <w:rPr>
          <w:rFonts w:ascii="宋体" w:hAnsi="宋体" w:hint="eastAsia"/>
          <w:bCs/>
          <w:sz w:val="24"/>
          <w:szCs w:val="24"/>
        </w:rPr>
        <w:t>一、《示范文本》的组成</w:t>
      </w:r>
    </w:p>
    <w:p w:rsidR="00D57D74" w:rsidRDefault="00AD599D">
      <w:pPr>
        <w:pStyle w:val="00"/>
        <w:ind w:firstLineChars="200" w:firstLine="480"/>
        <w:rPr>
          <w:rFonts w:ascii="宋体"/>
          <w:sz w:val="24"/>
          <w:szCs w:val="24"/>
        </w:rPr>
      </w:pPr>
      <w:r>
        <w:rPr>
          <w:rFonts w:ascii="宋体" w:hAnsi="宋体" w:hint="eastAsia"/>
          <w:sz w:val="24"/>
          <w:szCs w:val="24"/>
        </w:rPr>
        <w:t>《示范文本》由合同协议书、通用合同条款和专用合同条款三部分组成。</w:t>
      </w:r>
    </w:p>
    <w:p w:rsidR="00D57D74" w:rsidRDefault="00AD599D">
      <w:pPr>
        <w:pStyle w:val="00"/>
        <w:ind w:firstLineChars="200" w:firstLine="480"/>
        <w:rPr>
          <w:rFonts w:ascii="宋体"/>
          <w:sz w:val="24"/>
          <w:szCs w:val="24"/>
        </w:rPr>
      </w:pPr>
      <w:r>
        <w:rPr>
          <w:rFonts w:ascii="宋体" w:hAnsi="宋体" w:hint="eastAsia"/>
          <w:sz w:val="24"/>
          <w:szCs w:val="24"/>
        </w:rPr>
        <w:t>（一）合同协议书</w:t>
      </w:r>
    </w:p>
    <w:p w:rsidR="00D57D74" w:rsidRDefault="00AD599D">
      <w:pPr>
        <w:pStyle w:val="00"/>
        <w:ind w:firstLineChars="200" w:firstLine="480"/>
        <w:rPr>
          <w:rFonts w:ascii="宋体"/>
          <w:sz w:val="24"/>
          <w:szCs w:val="24"/>
        </w:rPr>
      </w:pPr>
      <w:r>
        <w:rPr>
          <w:rFonts w:ascii="宋体" w:hAnsi="宋体" w:hint="eastAsia"/>
          <w:sz w:val="24"/>
          <w:szCs w:val="24"/>
        </w:rPr>
        <w:t>《示范文本》合同协议书共计</w:t>
      </w:r>
      <w:r>
        <w:rPr>
          <w:rFonts w:ascii="宋体" w:hAnsi="宋体"/>
          <w:sz w:val="24"/>
          <w:szCs w:val="24"/>
        </w:rPr>
        <w:t>13</w:t>
      </w:r>
      <w:r>
        <w:rPr>
          <w:rFonts w:ascii="宋体" w:hAnsi="宋体" w:hint="eastAsia"/>
          <w:sz w:val="24"/>
          <w:szCs w:val="24"/>
        </w:rPr>
        <w:t>条，主要包括：工程概况、合同工期、质量标准、签约合同价和合同价格形式、项目经理、合同文件构成、承诺以及合同生效条件等重要内容，集中约定了合同当事人基本的合同权利义务。</w:t>
      </w:r>
    </w:p>
    <w:p w:rsidR="00D57D74" w:rsidRDefault="00AD599D">
      <w:pPr>
        <w:pStyle w:val="00"/>
        <w:ind w:firstLineChars="200" w:firstLine="480"/>
        <w:rPr>
          <w:rFonts w:ascii="宋体"/>
          <w:sz w:val="24"/>
          <w:szCs w:val="24"/>
        </w:rPr>
      </w:pPr>
      <w:r>
        <w:rPr>
          <w:rFonts w:ascii="宋体" w:hAnsi="宋体" w:hint="eastAsia"/>
          <w:sz w:val="24"/>
          <w:szCs w:val="24"/>
        </w:rPr>
        <w:t>（二）通用合同条款</w:t>
      </w:r>
    </w:p>
    <w:p w:rsidR="00D57D74" w:rsidRDefault="00AD599D">
      <w:pPr>
        <w:pStyle w:val="00"/>
        <w:ind w:firstLineChars="200" w:firstLine="480"/>
        <w:rPr>
          <w:rFonts w:ascii="宋体"/>
          <w:sz w:val="24"/>
          <w:szCs w:val="24"/>
        </w:rPr>
      </w:pPr>
      <w:r>
        <w:rPr>
          <w:rFonts w:ascii="宋体" w:hAnsi="宋体" w:hint="eastAsia"/>
          <w:sz w:val="24"/>
          <w:szCs w:val="24"/>
        </w:rPr>
        <w:t>通用合同条款是合同当事人根据《中华人民共和国政府采购法》、《中华人民共和国合同法》等法律法规的规定，就工程建设的实施及相关事项，对合同当事人的权利义务作出的原则性约定。</w:t>
      </w:r>
    </w:p>
    <w:p w:rsidR="00D57D74" w:rsidRDefault="00AD599D">
      <w:pPr>
        <w:pStyle w:val="00"/>
        <w:ind w:firstLineChars="200" w:firstLine="480"/>
        <w:rPr>
          <w:rFonts w:ascii="宋体"/>
          <w:sz w:val="24"/>
          <w:szCs w:val="24"/>
        </w:rPr>
      </w:pPr>
      <w:r>
        <w:rPr>
          <w:rFonts w:ascii="宋体" w:hAnsi="宋体" w:hint="eastAsia"/>
          <w:sz w:val="24"/>
          <w:szCs w:val="24"/>
        </w:rPr>
        <w:t>通用合同条款共计</w:t>
      </w:r>
      <w:r>
        <w:rPr>
          <w:rFonts w:ascii="宋体" w:hAnsi="宋体"/>
          <w:sz w:val="24"/>
          <w:szCs w:val="24"/>
        </w:rPr>
        <w:t>20</w:t>
      </w:r>
      <w:r>
        <w:rPr>
          <w:rFonts w:ascii="宋体" w:hAnsi="宋体" w:hint="eastAsia"/>
          <w:sz w:val="24"/>
          <w:szCs w:val="24"/>
        </w:rPr>
        <w:t>条，具体条款分别为：一般约定、发包人、承包人、监理人、工程质量、安全文明施工与环境保护、工期和进度、材料与设备、试验与检验、变更、价格调整、合同价格、计量与支付、验收和工程试车、竣工结算、缺陷责任与保修、违约、不可抗力、保险、索赔和争议解决。前述条款安排既考虑了现行法律法规对工程建设的有关要求，也考虑了建设工程施工管理的特殊需要。</w:t>
      </w:r>
    </w:p>
    <w:p w:rsidR="00D57D74" w:rsidRDefault="00AD599D">
      <w:pPr>
        <w:pStyle w:val="00"/>
        <w:ind w:firstLineChars="200" w:firstLine="480"/>
        <w:rPr>
          <w:rFonts w:ascii="宋体"/>
          <w:sz w:val="24"/>
          <w:szCs w:val="24"/>
        </w:rPr>
      </w:pPr>
      <w:r>
        <w:rPr>
          <w:rFonts w:ascii="宋体" w:hAnsi="宋体" w:hint="eastAsia"/>
          <w:sz w:val="24"/>
          <w:szCs w:val="24"/>
        </w:rPr>
        <w:t>（三）专用合同条款</w:t>
      </w:r>
    </w:p>
    <w:p w:rsidR="00D57D74" w:rsidRDefault="00AD599D">
      <w:pPr>
        <w:pStyle w:val="00"/>
        <w:ind w:firstLineChars="200" w:firstLine="480"/>
        <w:rPr>
          <w:rFonts w:ascii="宋体"/>
          <w:sz w:val="24"/>
          <w:szCs w:val="24"/>
        </w:rPr>
      </w:pPr>
      <w:r>
        <w:rPr>
          <w:rFonts w:ascii="宋体" w:hAnsi="宋体" w:hint="eastAsia"/>
          <w:sz w:val="24"/>
          <w:szCs w:val="24"/>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rsidR="00D57D74" w:rsidRDefault="00AD599D">
      <w:pPr>
        <w:pStyle w:val="00"/>
        <w:ind w:rightChars="12" w:right="34" w:firstLineChars="200" w:firstLine="480"/>
        <w:rPr>
          <w:rFonts w:ascii="宋体"/>
          <w:sz w:val="24"/>
          <w:szCs w:val="24"/>
        </w:rPr>
      </w:pPr>
      <w:r>
        <w:rPr>
          <w:rFonts w:ascii="宋体" w:hAnsi="宋体"/>
          <w:sz w:val="24"/>
          <w:szCs w:val="24"/>
        </w:rPr>
        <w:t>1</w:t>
      </w:r>
      <w:r>
        <w:rPr>
          <w:rFonts w:ascii="宋体" w:hAnsi="宋体" w:hint="eastAsia"/>
          <w:sz w:val="24"/>
          <w:szCs w:val="24"/>
        </w:rPr>
        <w:t>、专用合同条款的编号应与相应的通用合同条款的编号一致；</w:t>
      </w:r>
    </w:p>
    <w:p w:rsidR="00D57D74" w:rsidRDefault="00AD599D">
      <w:pPr>
        <w:pStyle w:val="00"/>
        <w:ind w:firstLineChars="200" w:firstLine="480"/>
        <w:rPr>
          <w:rFonts w:ascii="宋体"/>
          <w:sz w:val="24"/>
          <w:szCs w:val="24"/>
        </w:rPr>
      </w:pPr>
      <w:r>
        <w:rPr>
          <w:rFonts w:ascii="宋体" w:hAnsi="宋体"/>
          <w:sz w:val="24"/>
          <w:szCs w:val="24"/>
        </w:rPr>
        <w:t>2</w:t>
      </w:r>
      <w:r>
        <w:rPr>
          <w:rFonts w:ascii="宋体" w:hAnsi="宋体" w:hint="eastAsia"/>
          <w:sz w:val="24"/>
          <w:szCs w:val="24"/>
        </w:rPr>
        <w:t>、合同当事人可以通过对专用合同条款的修改，满足具体建设工程的特殊要求，避免直接修改通用合同条款；</w:t>
      </w:r>
    </w:p>
    <w:p w:rsidR="00D57D74" w:rsidRDefault="00AD599D">
      <w:pPr>
        <w:pStyle w:val="00"/>
        <w:ind w:firstLineChars="200" w:firstLine="480"/>
        <w:rPr>
          <w:rFonts w:ascii="宋体"/>
          <w:sz w:val="24"/>
          <w:szCs w:val="24"/>
        </w:rPr>
      </w:pPr>
      <w:r>
        <w:rPr>
          <w:rFonts w:ascii="宋体" w:hAnsi="宋体"/>
          <w:sz w:val="24"/>
          <w:szCs w:val="24"/>
        </w:rPr>
        <w:t>3</w:t>
      </w:r>
      <w:r>
        <w:rPr>
          <w:rFonts w:ascii="宋体" w:hAnsi="宋体" w:hint="eastAsia"/>
          <w:sz w:val="24"/>
          <w:szCs w:val="24"/>
        </w:rPr>
        <w:t>、在专用合同条款中有横道线的地方，合同当事人可针对相应的通用合同条款进行细化、完善、补充、修改或另行约定；如无细化、完善、补充、修改或另行约定，则填写“无”或划“</w:t>
      </w:r>
      <w:r>
        <w:rPr>
          <w:rFonts w:ascii="宋体" w:hAnsi="宋体"/>
          <w:sz w:val="24"/>
          <w:szCs w:val="24"/>
        </w:rPr>
        <w:t>/</w:t>
      </w:r>
      <w:r>
        <w:rPr>
          <w:rFonts w:ascii="宋体" w:hAnsi="宋体" w:hint="eastAsia"/>
          <w:sz w:val="24"/>
          <w:szCs w:val="24"/>
        </w:rPr>
        <w:t>”。</w:t>
      </w:r>
    </w:p>
    <w:p w:rsidR="00D57D74" w:rsidRDefault="00AD599D">
      <w:pPr>
        <w:pStyle w:val="00"/>
        <w:ind w:firstLineChars="200" w:firstLine="480"/>
        <w:rPr>
          <w:rFonts w:ascii="宋体"/>
          <w:b/>
          <w:sz w:val="24"/>
          <w:szCs w:val="24"/>
        </w:rPr>
      </w:pPr>
      <w:r>
        <w:rPr>
          <w:rFonts w:ascii="宋体" w:hAnsi="宋体" w:hint="eastAsia"/>
          <w:bCs/>
          <w:sz w:val="24"/>
          <w:szCs w:val="24"/>
        </w:rPr>
        <w:t>二、《示范文本》的性质和适用范围</w:t>
      </w:r>
    </w:p>
    <w:p w:rsidR="00D57D74" w:rsidRDefault="00AD599D">
      <w:pPr>
        <w:pStyle w:val="00"/>
        <w:ind w:firstLineChars="200" w:firstLine="480"/>
        <w:rPr>
          <w:rFonts w:ascii="宋体" w:hAnsi="宋体"/>
          <w:sz w:val="24"/>
          <w:szCs w:val="24"/>
        </w:rPr>
      </w:pPr>
      <w:r>
        <w:rPr>
          <w:rFonts w:ascii="宋体" w:hAnsi="宋体" w:hint="eastAsia"/>
          <w:sz w:val="24"/>
          <w:szCs w:val="24"/>
        </w:rPr>
        <w:t>《示范文本》为非强制性使用文本。《示范文本》适用于房屋建筑工程、土木工程、线路管道和设备安装工程、装修工程等建设工程的施工承发包活动</w:t>
      </w:r>
      <w:r>
        <w:rPr>
          <w:rFonts w:ascii="宋体"/>
          <w:sz w:val="24"/>
          <w:szCs w:val="24"/>
        </w:rPr>
        <w:t>,</w:t>
      </w:r>
      <w:r>
        <w:rPr>
          <w:rFonts w:ascii="宋体" w:hAnsi="宋体" w:hint="eastAsia"/>
          <w:sz w:val="24"/>
          <w:szCs w:val="24"/>
        </w:rPr>
        <w:t>合同当事人可结合建设工程具体情况，根据《示范文本》订立合同，并按照法律法规规定和合同约定承担相应的法律责任及合同权利义务。</w:t>
      </w:r>
    </w:p>
    <w:p w:rsidR="00D57D74" w:rsidRDefault="00D57D74">
      <w:pPr>
        <w:pStyle w:val="00"/>
        <w:ind w:firstLineChars="200" w:firstLine="480"/>
        <w:rPr>
          <w:rFonts w:ascii="宋体" w:hAnsi="宋体"/>
          <w:sz w:val="24"/>
          <w:szCs w:val="24"/>
        </w:rPr>
      </w:pPr>
    </w:p>
    <w:p w:rsidR="00D57D74" w:rsidRDefault="00D57D74">
      <w:pPr>
        <w:pStyle w:val="00"/>
        <w:ind w:firstLineChars="200" w:firstLine="480"/>
        <w:rPr>
          <w:rFonts w:ascii="宋体" w:hAnsi="宋体"/>
          <w:sz w:val="24"/>
          <w:szCs w:val="24"/>
        </w:rPr>
      </w:pPr>
    </w:p>
    <w:p w:rsidR="00D57D74" w:rsidRDefault="00D57D74">
      <w:pPr>
        <w:pStyle w:val="00"/>
        <w:ind w:firstLineChars="200" w:firstLine="480"/>
        <w:rPr>
          <w:rFonts w:ascii="宋体" w:hAnsi="宋体"/>
          <w:sz w:val="24"/>
          <w:szCs w:val="24"/>
        </w:rPr>
      </w:pPr>
    </w:p>
    <w:p w:rsidR="00D57D74" w:rsidRDefault="00D57D74">
      <w:pPr>
        <w:pStyle w:val="00"/>
        <w:ind w:firstLineChars="200" w:firstLine="480"/>
        <w:rPr>
          <w:rFonts w:ascii="宋体" w:hAnsi="宋体"/>
          <w:sz w:val="24"/>
          <w:szCs w:val="24"/>
        </w:rPr>
      </w:pPr>
    </w:p>
    <w:p w:rsidR="00D57D74" w:rsidRDefault="00AD599D">
      <w:pPr>
        <w:pStyle w:val="300"/>
        <w:jc w:val="center"/>
        <w:rPr>
          <w:rFonts w:ascii="宋体"/>
          <w:b w:val="0"/>
          <w:sz w:val="28"/>
          <w:szCs w:val="28"/>
        </w:rPr>
      </w:pPr>
      <w:r>
        <w:rPr>
          <w:rFonts w:ascii="宋体" w:hAnsi="宋体" w:hint="eastAsia"/>
          <w:sz w:val="28"/>
          <w:szCs w:val="28"/>
        </w:rPr>
        <w:lastRenderedPageBreak/>
        <w:t>第一部分合同协议书</w:t>
      </w:r>
      <w:bookmarkEnd w:id="7"/>
      <w:bookmarkEnd w:id="8"/>
    </w:p>
    <w:p w:rsidR="00D57D74" w:rsidRDefault="00AD599D">
      <w:pPr>
        <w:pStyle w:val="00"/>
        <w:spacing w:line="360" w:lineRule="auto"/>
        <w:rPr>
          <w:rFonts w:ascii="宋体" w:hAnsi="宋体"/>
          <w:sz w:val="24"/>
          <w:szCs w:val="24"/>
          <w:u w:val="single"/>
        </w:rPr>
      </w:pPr>
      <w:r>
        <w:rPr>
          <w:rFonts w:ascii="宋体" w:hAnsi="宋体" w:hint="eastAsia"/>
          <w:b/>
          <w:sz w:val="24"/>
          <w:szCs w:val="24"/>
        </w:rPr>
        <w:t>发包人（全称）：</w:t>
      </w:r>
      <w:r>
        <w:rPr>
          <w:rFonts w:ascii="宋体" w:hAnsi="宋体" w:hint="eastAsia"/>
          <w:b/>
          <w:sz w:val="24"/>
          <w:szCs w:val="24"/>
          <w:u w:val="single"/>
        </w:rPr>
        <w:t>扬州市公安消防支队邗江区大队</w:t>
      </w:r>
    </w:p>
    <w:p w:rsidR="00D57D74" w:rsidRDefault="00AD599D">
      <w:pPr>
        <w:pStyle w:val="00"/>
        <w:spacing w:line="360" w:lineRule="auto"/>
        <w:rPr>
          <w:rFonts w:ascii="宋体"/>
          <w:b/>
          <w:sz w:val="24"/>
          <w:szCs w:val="24"/>
          <w:u w:val="single"/>
        </w:rPr>
      </w:pPr>
      <w:r>
        <w:rPr>
          <w:rFonts w:ascii="宋体" w:hAnsi="宋体" w:hint="eastAsia"/>
          <w:b/>
          <w:sz w:val="24"/>
          <w:szCs w:val="24"/>
        </w:rPr>
        <w:t>承包人（全称）：</w:t>
      </w:r>
    </w:p>
    <w:p w:rsidR="00D57D74" w:rsidRDefault="00AD599D">
      <w:pPr>
        <w:pStyle w:val="00"/>
        <w:spacing w:line="360" w:lineRule="auto"/>
        <w:ind w:firstLineChars="200" w:firstLine="400"/>
        <w:rPr>
          <w:rFonts w:ascii="宋体"/>
          <w:bCs/>
          <w:spacing w:val="-20"/>
          <w:sz w:val="24"/>
          <w:szCs w:val="24"/>
        </w:rPr>
      </w:pPr>
      <w:r>
        <w:rPr>
          <w:rFonts w:ascii="宋体" w:hAnsi="宋体" w:hint="eastAsia"/>
          <w:bCs/>
          <w:spacing w:val="-20"/>
          <w:sz w:val="24"/>
          <w:szCs w:val="24"/>
        </w:rPr>
        <w:t>根据《中华人民共和国合同法》、《中华人民共和国建筑法》及有关法律规定，遵循平等、自愿、公平和诚实信用的原则，双方就</w:t>
      </w:r>
      <w:r>
        <w:rPr>
          <w:rFonts w:ascii="宋体" w:hAnsi="宋体" w:hint="eastAsia"/>
          <w:sz w:val="24"/>
          <w:szCs w:val="24"/>
          <w:u w:val="single"/>
        </w:rPr>
        <w:t>扬州市邗江公安消防大队扬力路及新盛路中队训练塔加层改造工程</w:t>
      </w:r>
      <w:r>
        <w:rPr>
          <w:rFonts w:ascii="宋体" w:hAnsi="宋体" w:hint="eastAsia"/>
          <w:bCs/>
          <w:spacing w:val="-20"/>
          <w:sz w:val="24"/>
          <w:szCs w:val="24"/>
        </w:rPr>
        <w:t>及有关事项协商一致，共同达成如下协议：</w:t>
      </w:r>
    </w:p>
    <w:p w:rsidR="00D57D74" w:rsidRDefault="00AD599D">
      <w:pPr>
        <w:pStyle w:val="400"/>
        <w:spacing w:before="120" w:after="120" w:line="360" w:lineRule="auto"/>
        <w:rPr>
          <w:rFonts w:ascii="宋体"/>
          <w:bCs/>
          <w:sz w:val="24"/>
          <w:szCs w:val="24"/>
        </w:rPr>
      </w:pPr>
      <w:bookmarkStart w:id="9" w:name="_Toc351203481"/>
      <w:r>
        <w:rPr>
          <w:rFonts w:ascii="宋体" w:hAnsi="宋体" w:hint="eastAsia"/>
          <w:b w:val="0"/>
          <w:sz w:val="24"/>
          <w:szCs w:val="24"/>
        </w:rPr>
        <w:t>一、工程概况</w:t>
      </w:r>
      <w:bookmarkEnd w:id="9"/>
    </w:p>
    <w:p w:rsidR="00D57D74" w:rsidRDefault="00AD599D">
      <w:pPr>
        <w:pStyle w:val="00"/>
        <w:spacing w:line="360" w:lineRule="auto"/>
        <w:ind w:firstLineChars="196" w:firstLine="470"/>
        <w:rPr>
          <w:rFonts w:ascii="宋体"/>
          <w:sz w:val="24"/>
          <w:szCs w:val="24"/>
          <w:u w:val="single"/>
        </w:rPr>
      </w:pPr>
      <w:r>
        <w:rPr>
          <w:rFonts w:ascii="宋体" w:hAnsi="宋体"/>
          <w:bCs/>
          <w:sz w:val="24"/>
          <w:szCs w:val="24"/>
        </w:rPr>
        <w:t>1.</w:t>
      </w:r>
      <w:r>
        <w:rPr>
          <w:rFonts w:ascii="宋体" w:hAnsi="宋体" w:hint="eastAsia"/>
          <w:bCs/>
          <w:sz w:val="24"/>
          <w:szCs w:val="24"/>
        </w:rPr>
        <w:t>工程名称</w:t>
      </w:r>
      <w:r>
        <w:rPr>
          <w:rFonts w:ascii="宋体" w:hAnsi="宋体" w:hint="eastAsia"/>
          <w:sz w:val="24"/>
          <w:szCs w:val="24"/>
        </w:rPr>
        <w:t>：</w:t>
      </w:r>
      <w:r>
        <w:rPr>
          <w:rFonts w:ascii="宋体" w:hAnsi="宋体" w:hint="eastAsia"/>
          <w:sz w:val="24"/>
          <w:szCs w:val="24"/>
          <w:u w:val="single"/>
        </w:rPr>
        <w:t>扬州市邗江公安消防大队扬力路及新盛路中队训练塔加层改造工程</w:t>
      </w:r>
    </w:p>
    <w:p w:rsidR="00D57D74" w:rsidRDefault="00AD599D">
      <w:pPr>
        <w:pStyle w:val="00"/>
        <w:spacing w:line="360" w:lineRule="auto"/>
        <w:ind w:firstLineChars="196" w:firstLine="470"/>
        <w:rPr>
          <w:rFonts w:ascii="宋体"/>
          <w:sz w:val="24"/>
          <w:szCs w:val="24"/>
          <w:u w:val="single"/>
        </w:rPr>
      </w:pPr>
      <w:r>
        <w:rPr>
          <w:rFonts w:ascii="宋体" w:hAnsi="宋体"/>
          <w:bCs/>
          <w:sz w:val="24"/>
          <w:szCs w:val="24"/>
        </w:rPr>
        <w:t>2.</w:t>
      </w:r>
      <w:r>
        <w:rPr>
          <w:rFonts w:ascii="宋体" w:hAnsi="宋体" w:hint="eastAsia"/>
          <w:bCs/>
          <w:sz w:val="24"/>
          <w:szCs w:val="24"/>
        </w:rPr>
        <w:t>工程地点：</w:t>
      </w:r>
      <w:r>
        <w:rPr>
          <w:rFonts w:ascii="宋体" w:hAnsi="宋体" w:hint="eastAsia"/>
          <w:sz w:val="24"/>
          <w:szCs w:val="24"/>
          <w:u w:val="single"/>
        </w:rPr>
        <w:t>扬州市公安消防支队邗江区大队扬力路及新盛路中队</w:t>
      </w:r>
    </w:p>
    <w:p w:rsidR="00D57D74" w:rsidRDefault="00AD599D">
      <w:pPr>
        <w:pStyle w:val="00"/>
        <w:spacing w:line="360" w:lineRule="auto"/>
        <w:ind w:firstLineChars="196" w:firstLine="470"/>
        <w:rPr>
          <w:rFonts w:ascii="宋体" w:hAnsi="宋体"/>
          <w:sz w:val="24"/>
          <w:szCs w:val="24"/>
          <w:u w:val="single"/>
        </w:rPr>
      </w:pPr>
      <w:r>
        <w:rPr>
          <w:rFonts w:ascii="宋体" w:hAnsi="宋体" w:hint="eastAsia"/>
          <w:bCs/>
          <w:sz w:val="24"/>
          <w:szCs w:val="24"/>
        </w:rPr>
        <w:t>3</w:t>
      </w:r>
      <w:r>
        <w:rPr>
          <w:rFonts w:ascii="宋体" w:hAnsi="宋体"/>
          <w:bCs/>
          <w:sz w:val="24"/>
          <w:szCs w:val="24"/>
        </w:rPr>
        <w:t>.</w:t>
      </w:r>
      <w:r>
        <w:rPr>
          <w:rFonts w:ascii="宋体" w:hAnsi="宋体" w:hint="eastAsia"/>
          <w:bCs/>
          <w:sz w:val="24"/>
          <w:szCs w:val="24"/>
        </w:rPr>
        <w:t>工程内容：</w:t>
      </w:r>
      <w:r>
        <w:rPr>
          <w:rFonts w:ascii="宋体" w:hAnsi="宋体" w:hint="eastAsia"/>
          <w:sz w:val="24"/>
          <w:szCs w:val="24"/>
          <w:u w:val="single"/>
        </w:rPr>
        <w:t>设计施工图纸及工程量清单范围内的全部施工内容</w:t>
      </w:r>
    </w:p>
    <w:p w:rsidR="00D57D74" w:rsidRDefault="00AD599D">
      <w:pPr>
        <w:pStyle w:val="00"/>
        <w:spacing w:line="360" w:lineRule="auto"/>
        <w:ind w:firstLineChars="196" w:firstLine="470"/>
        <w:rPr>
          <w:rFonts w:ascii="宋体"/>
          <w:bCs/>
          <w:sz w:val="24"/>
          <w:szCs w:val="24"/>
        </w:rPr>
      </w:pPr>
      <w:r>
        <w:rPr>
          <w:rFonts w:ascii="宋体" w:hAnsi="宋体" w:hint="eastAsia"/>
          <w:sz w:val="24"/>
          <w:szCs w:val="24"/>
        </w:rPr>
        <w:t>群体工程应附《承包人承揽工程项目一览表》（附件</w:t>
      </w:r>
      <w:r>
        <w:rPr>
          <w:rFonts w:ascii="宋体" w:hAnsi="宋体"/>
          <w:sz w:val="24"/>
          <w:szCs w:val="24"/>
        </w:rPr>
        <w:t>1</w:t>
      </w:r>
      <w:r>
        <w:rPr>
          <w:rFonts w:ascii="宋体" w:hAnsi="宋体" w:hint="eastAsia"/>
          <w:sz w:val="24"/>
          <w:szCs w:val="24"/>
        </w:rPr>
        <w:t>）。</w:t>
      </w:r>
    </w:p>
    <w:p w:rsidR="00D57D74" w:rsidRDefault="00AD599D">
      <w:pPr>
        <w:pStyle w:val="00"/>
        <w:spacing w:line="360" w:lineRule="auto"/>
        <w:ind w:firstLineChars="196" w:firstLine="470"/>
        <w:rPr>
          <w:rFonts w:ascii="宋体"/>
          <w:bCs/>
          <w:sz w:val="24"/>
          <w:szCs w:val="24"/>
        </w:rPr>
      </w:pPr>
      <w:r>
        <w:rPr>
          <w:rFonts w:ascii="宋体" w:hAnsi="宋体" w:hint="eastAsia"/>
          <w:bCs/>
          <w:sz w:val="24"/>
          <w:szCs w:val="24"/>
        </w:rPr>
        <w:t>4</w:t>
      </w:r>
      <w:r>
        <w:rPr>
          <w:rFonts w:ascii="宋体"/>
          <w:bCs/>
          <w:sz w:val="24"/>
          <w:szCs w:val="24"/>
        </w:rPr>
        <w:t>.</w:t>
      </w:r>
      <w:r>
        <w:rPr>
          <w:rFonts w:ascii="宋体" w:hAnsi="宋体" w:hint="eastAsia"/>
          <w:bCs/>
          <w:sz w:val="24"/>
          <w:szCs w:val="24"/>
        </w:rPr>
        <w:t>工程承包范围：</w:t>
      </w:r>
    </w:p>
    <w:p w:rsidR="00D57D74" w:rsidRDefault="00AD599D">
      <w:pPr>
        <w:pStyle w:val="00"/>
        <w:spacing w:line="360" w:lineRule="auto"/>
        <w:ind w:firstLineChars="196" w:firstLine="470"/>
        <w:rPr>
          <w:rFonts w:ascii="宋体"/>
          <w:sz w:val="24"/>
          <w:szCs w:val="24"/>
          <w:u w:val="single"/>
        </w:rPr>
      </w:pPr>
      <w:r>
        <w:rPr>
          <w:rFonts w:ascii="宋体" w:hAnsi="宋体" w:hint="eastAsia"/>
          <w:sz w:val="24"/>
          <w:szCs w:val="24"/>
          <w:u w:val="single"/>
        </w:rPr>
        <w:t>设计施工图纸及工程量清单范围内的全部施工内容</w:t>
      </w:r>
    </w:p>
    <w:p w:rsidR="00D57D74" w:rsidRDefault="00AD599D">
      <w:pPr>
        <w:pStyle w:val="400"/>
        <w:spacing w:before="120" w:after="120" w:line="360" w:lineRule="auto"/>
        <w:rPr>
          <w:rFonts w:ascii="宋体"/>
          <w:b w:val="0"/>
          <w:sz w:val="24"/>
          <w:szCs w:val="24"/>
        </w:rPr>
      </w:pPr>
      <w:bookmarkStart w:id="10" w:name="_Toc351203482"/>
      <w:r>
        <w:rPr>
          <w:rFonts w:ascii="宋体" w:hAnsi="宋体" w:hint="eastAsia"/>
          <w:b w:val="0"/>
          <w:sz w:val="24"/>
          <w:szCs w:val="24"/>
        </w:rPr>
        <w:t>二、合同工期</w:t>
      </w:r>
      <w:bookmarkEnd w:id="10"/>
    </w:p>
    <w:p w:rsidR="00D57D74" w:rsidRDefault="00AD599D">
      <w:pPr>
        <w:pStyle w:val="00"/>
        <w:spacing w:line="360" w:lineRule="auto"/>
        <w:ind w:firstLine="459"/>
        <w:rPr>
          <w:rFonts w:ascii="宋体"/>
          <w:sz w:val="24"/>
          <w:szCs w:val="24"/>
        </w:rPr>
      </w:pPr>
      <w:r>
        <w:rPr>
          <w:rFonts w:ascii="宋体" w:hAnsi="宋体" w:hint="eastAsia"/>
          <w:sz w:val="24"/>
          <w:szCs w:val="24"/>
        </w:rPr>
        <w:t>计划开工日期：</w:t>
      </w:r>
      <w:r>
        <w:rPr>
          <w:rFonts w:ascii="宋体" w:hAnsi="宋体" w:cs="宋体"/>
          <w:sz w:val="24"/>
          <w:szCs w:val="24"/>
          <w:u w:val="single"/>
        </w:rPr>
        <w:t></w:t>
      </w:r>
      <w:r>
        <w:rPr>
          <w:rFonts w:ascii="宋体" w:hAnsi="宋体" w:hint="eastAsia"/>
          <w:sz w:val="24"/>
          <w:szCs w:val="24"/>
        </w:rPr>
        <w:t>年月</w:t>
      </w:r>
      <w:r>
        <w:rPr>
          <w:rFonts w:ascii="宋体" w:hAnsi="宋体" w:hint="eastAsia"/>
          <w:szCs w:val="21"/>
          <w:u w:val="single"/>
        </w:rPr>
        <w:t>（</w:t>
      </w:r>
      <w:r>
        <w:rPr>
          <w:rFonts w:ascii="宋体" w:hAnsi="宋体" w:hint="eastAsia"/>
          <w:sz w:val="24"/>
          <w:szCs w:val="24"/>
          <w:u w:val="single"/>
        </w:rPr>
        <w:t>具体以发包人或监理签发的开工令时间为准</w:t>
      </w:r>
      <w:r>
        <w:rPr>
          <w:rFonts w:ascii="宋体" w:hAnsi="宋体" w:hint="eastAsia"/>
          <w:szCs w:val="21"/>
          <w:u w:val="single"/>
        </w:rPr>
        <w:t>）</w:t>
      </w:r>
      <w:r>
        <w:rPr>
          <w:rFonts w:ascii="宋体" w:hAnsi="宋体" w:hint="eastAsia"/>
          <w:sz w:val="24"/>
          <w:szCs w:val="24"/>
        </w:rPr>
        <w:t>。</w:t>
      </w:r>
    </w:p>
    <w:p w:rsidR="00D57D74" w:rsidRDefault="00AD599D">
      <w:pPr>
        <w:pStyle w:val="00"/>
        <w:spacing w:line="360" w:lineRule="auto"/>
        <w:ind w:firstLine="459"/>
        <w:rPr>
          <w:rFonts w:ascii="宋体"/>
          <w:sz w:val="24"/>
          <w:szCs w:val="24"/>
        </w:rPr>
      </w:pPr>
      <w:r>
        <w:rPr>
          <w:rFonts w:ascii="宋体" w:hAnsi="宋体" w:hint="eastAsia"/>
          <w:sz w:val="24"/>
          <w:szCs w:val="24"/>
        </w:rPr>
        <w:t>计划竣工日期：</w:t>
      </w:r>
      <w:r>
        <w:rPr>
          <w:rFonts w:ascii="宋体" w:hAnsi="宋体" w:cs="宋体"/>
          <w:sz w:val="24"/>
          <w:szCs w:val="24"/>
          <w:u w:val="single"/>
        </w:rPr>
        <w:t></w:t>
      </w:r>
      <w:r>
        <w:rPr>
          <w:rFonts w:ascii="宋体" w:hAnsi="宋体" w:hint="eastAsia"/>
          <w:sz w:val="24"/>
          <w:szCs w:val="24"/>
        </w:rPr>
        <w:t>年月。</w:t>
      </w:r>
    </w:p>
    <w:p w:rsidR="00D57D74" w:rsidRDefault="00AD599D">
      <w:pPr>
        <w:pStyle w:val="00"/>
        <w:spacing w:line="360" w:lineRule="auto"/>
        <w:ind w:firstLine="459"/>
        <w:rPr>
          <w:rFonts w:ascii="宋体"/>
          <w:sz w:val="24"/>
          <w:szCs w:val="24"/>
        </w:rPr>
      </w:pPr>
      <w:r>
        <w:rPr>
          <w:rFonts w:ascii="宋体" w:hAnsi="宋体" w:hint="eastAsia"/>
          <w:sz w:val="24"/>
          <w:szCs w:val="24"/>
        </w:rPr>
        <w:t>工期总日历天数：</w:t>
      </w:r>
      <w:r>
        <w:rPr>
          <w:rFonts w:ascii="宋体" w:hAnsi="宋体" w:hint="eastAsia"/>
          <w:sz w:val="24"/>
          <w:szCs w:val="24"/>
          <w:u w:val="single"/>
        </w:rPr>
        <w:t>80</w:t>
      </w:r>
      <w:r>
        <w:rPr>
          <w:rFonts w:ascii="宋体" w:hAnsi="宋体" w:hint="eastAsia"/>
          <w:sz w:val="24"/>
          <w:szCs w:val="24"/>
        </w:rPr>
        <w:t>天。工期总日历天数与根据前述计划开竣工日期计算的工期天数不一致的，以工期总日历天数为准。</w:t>
      </w:r>
    </w:p>
    <w:p w:rsidR="00D57D74" w:rsidRDefault="00AD599D">
      <w:pPr>
        <w:pStyle w:val="400"/>
        <w:spacing w:before="120" w:after="120" w:line="360" w:lineRule="auto"/>
        <w:rPr>
          <w:rFonts w:ascii="宋体"/>
          <w:bCs/>
          <w:sz w:val="24"/>
          <w:szCs w:val="24"/>
        </w:rPr>
      </w:pPr>
      <w:bookmarkStart w:id="11" w:name="_Toc351203483"/>
      <w:r>
        <w:rPr>
          <w:rFonts w:ascii="宋体" w:hAnsi="宋体" w:hint="eastAsia"/>
          <w:b w:val="0"/>
          <w:sz w:val="24"/>
          <w:szCs w:val="24"/>
        </w:rPr>
        <w:t>三、质量标准</w:t>
      </w:r>
      <w:bookmarkEnd w:id="11"/>
    </w:p>
    <w:p w:rsidR="00D57D74" w:rsidRDefault="00AD599D">
      <w:pPr>
        <w:pStyle w:val="00"/>
        <w:spacing w:line="360" w:lineRule="auto"/>
        <w:ind w:firstLine="459"/>
        <w:rPr>
          <w:rFonts w:ascii="宋体"/>
          <w:sz w:val="24"/>
          <w:szCs w:val="24"/>
        </w:rPr>
      </w:pPr>
      <w:r>
        <w:rPr>
          <w:rFonts w:ascii="宋体" w:hAnsi="宋体" w:hint="eastAsia"/>
          <w:sz w:val="24"/>
          <w:szCs w:val="24"/>
        </w:rPr>
        <w:t>工程质量符合</w:t>
      </w:r>
      <w:r>
        <w:rPr>
          <w:rFonts w:ascii="宋体" w:hAnsi="宋体" w:cs="宋体"/>
          <w:sz w:val="24"/>
          <w:szCs w:val="24"/>
          <w:u w:val="single"/>
        </w:rPr>
        <w:t></w:t>
      </w:r>
      <w:r>
        <w:rPr>
          <w:rFonts w:ascii="宋体" w:hAnsi="宋体" w:hint="eastAsia"/>
          <w:sz w:val="24"/>
          <w:szCs w:val="24"/>
          <w:u w:val="single"/>
        </w:rPr>
        <w:t>合格</w:t>
      </w:r>
      <w:r>
        <w:rPr>
          <w:rFonts w:ascii="宋体" w:hAnsi="宋体" w:cs="宋体"/>
          <w:sz w:val="24"/>
          <w:szCs w:val="24"/>
          <w:u w:val="single"/>
        </w:rPr>
        <w:t></w:t>
      </w:r>
      <w:r>
        <w:rPr>
          <w:rFonts w:ascii="宋体" w:hAnsi="宋体" w:hint="eastAsia"/>
          <w:sz w:val="24"/>
          <w:szCs w:val="24"/>
        </w:rPr>
        <w:t>标准。</w:t>
      </w:r>
    </w:p>
    <w:p w:rsidR="00D57D74" w:rsidRDefault="00AD599D">
      <w:pPr>
        <w:pStyle w:val="400"/>
        <w:spacing w:before="120" w:after="120" w:line="360" w:lineRule="auto"/>
        <w:rPr>
          <w:rFonts w:ascii="宋体"/>
          <w:bCs/>
          <w:sz w:val="24"/>
          <w:szCs w:val="24"/>
        </w:rPr>
      </w:pPr>
      <w:bookmarkStart w:id="12" w:name="_Toc351203484"/>
      <w:r>
        <w:rPr>
          <w:rFonts w:ascii="宋体" w:hAnsi="宋体" w:hint="eastAsia"/>
          <w:b w:val="0"/>
          <w:sz w:val="24"/>
          <w:szCs w:val="24"/>
        </w:rPr>
        <w:t>四、签约合同价与合同价格形式</w:t>
      </w:r>
      <w:bookmarkEnd w:id="12"/>
      <w:r>
        <w:rPr>
          <w:rFonts w:ascii="宋体"/>
          <w:b w:val="0"/>
          <w:sz w:val="24"/>
          <w:szCs w:val="24"/>
        </w:rPr>
        <w:tab/>
      </w:r>
    </w:p>
    <w:p w:rsidR="00D57D74" w:rsidRDefault="00AD599D">
      <w:pPr>
        <w:pStyle w:val="00"/>
        <w:spacing w:line="360" w:lineRule="auto"/>
        <w:ind w:firstLineChars="200" w:firstLine="480"/>
        <w:rPr>
          <w:rFonts w:ascii="宋体"/>
          <w:sz w:val="24"/>
          <w:szCs w:val="24"/>
        </w:rPr>
      </w:pPr>
      <w:r>
        <w:rPr>
          <w:rFonts w:ascii="宋体" w:hAnsi="宋体"/>
          <w:sz w:val="24"/>
          <w:szCs w:val="24"/>
        </w:rPr>
        <w:t>1.</w:t>
      </w:r>
      <w:r>
        <w:rPr>
          <w:rFonts w:ascii="宋体" w:hAnsi="宋体" w:hint="eastAsia"/>
          <w:sz w:val="24"/>
          <w:szCs w:val="24"/>
        </w:rPr>
        <w:t>签约合同价为：</w:t>
      </w:r>
    </w:p>
    <w:p w:rsidR="00D57D74" w:rsidRDefault="00AD599D">
      <w:pPr>
        <w:pStyle w:val="00"/>
        <w:spacing w:line="360" w:lineRule="auto"/>
        <w:ind w:firstLineChars="200" w:firstLine="480"/>
        <w:rPr>
          <w:rFonts w:ascii="宋体" w:hAnsi="宋体"/>
          <w:sz w:val="24"/>
          <w:szCs w:val="24"/>
          <w:u w:val="single"/>
        </w:rPr>
      </w:pPr>
      <w:r>
        <w:rPr>
          <w:rFonts w:ascii="宋体" w:hAnsi="宋体" w:hint="eastAsia"/>
          <w:sz w:val="24"/>
          <w:szCs w:val="24"/>
        </w:rPr>
        <w:t>人民币（大写）</w:t>
      </w:r>
      <w:r>
        <w:rPr>
          <w:rFonts w:ascii="宋体" w:hAnsi="宋体"/>
          <w:sz w:val="24"/>
          <w:szCs w:val="24"/>
        </w:rPr>
        <w:t>(</w:t>
      </w:r>
      <w:r>
        <w:rPr>
          <w:rFonts w:ascii="宋体"/>
          <w:sz w:val="24"/>
          <w:szCs w:val="24"/>
        </w:rPr>
        <w:t>¥</w:t>
      </w:r>
      <w:r>
        <w:rPr>
          <w:rFonts w:ascii="宋体" w:hAnsi="宋体" w:hint="eastAsia"/>
          <w:sz w:val="24"/>
          <w:szCs w:val="24"/>
        </w:rPr>
        <w:t>元</w:t>
      </w:r>
      <w:r>
        <w:rPr>
          <w:rFonts w:ascii="宋体" w:hAnsi="宋体"/>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其中：</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）安全文明施工费：</w:t>
      </w:r>
    </w:p>
    <w:p w:rsidR="00D57D74" w:rsidRDefault="00AD599D">
      <w:pPr>
        <w:pStyle w:val="00"/>
        <w:spacing w:line="360" w:lineRule="auto"/>
        <w:ind w:firstLineChars="300" w:firstLine="720"/>
        <w:rPr>
          <w:rFonts w:ascii="宋体" w:hAnsi="宋体"/>
          <w:sz w:val="24"/>
          <w:szCs w:val="24"/>
          <w:u w:val="single"/>
        </w:rPr>
      </w:pPr>
      <w:r>
        <w:rPr>
          <w:rFonts w:ascii="宋体" w:hAnsi="宋体" w:hint="eastAsia"/>
          <w:sz w:val="24"/>
          <w:szCs w:val="24"/>
        </w:rPr>
        <w:t>人民币（大写）</w:t>
      </w:r>
      <w:r>
        <w:rPr>
          <w:rFonts w:ascii="宋体" w:hAnsi="宋体"/>
          <w:sz w:val="24"/>
          <w:szCs w:val="24"/>
        </w:rPr>
        <w:t>(</w:t>
      </w:r>
      <w:r>
        <w:rPr>
          <w:rFonts w:ascii="宋体"/>
          <w:sz w:val="24"/>
          <w:szCs w:val="24"/>
        </w:rPr>
        <w:t>¥</w:t>
      </w:r>
      <w:r>
        <w:rPr>
          <w:rFonts w:ascii="宋体" w:hAnsi="宋体" w:hint="eastAsia"/>
          <w:sz w:val="24"/>
          <w:szCs w:val="24"/>
        </w:rPr>
        <w:t>元</w:t>
      </w:r>
      <w:r>
        <w:rPr>
          <w:rFonts w:ascii="宋体" w:hAnsi="宋体"/>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）材料和工程设备暂估价金额：</w:t>
      </w:r>
    </w:p>
    <w:p w:rsidR="00D57D74" w:rsidRDefault="00AD599D">
      <w:pPr>
        <w:pStyle w:val="00"/>
        <w:spacing w:line="360" w:lineRule="auto"/>
        <w:ind w:firstLineChars="450" w:firstLine="1080"/>
        <w:rPr>
          <w:rFonts w:ascii="宋体"/>
          <w:sz w:val="24"/>
          <w:szCs w:val="24"/>
        </w:rPr>
      </w:pPr>
      <w:r>
        <w:rPr>
          <w:rFonts w:ascii="宋体" w:hAnsi="宋体" w:hint="eastAsia"/>
          <w:sz w:val="24"/>
          <w:szCs w:val="24"/>
        </w:rPr>
        <w:t>人民币（大写）</w:t>
      </w:r>
      <w:r>
        <w:rPr>
          <w:rFonts w:ascii="宋体" w:hAnsi="宋体"/>
          <w:sz w:val="24"/>
          <w:szCs w:val="24"/>
        </w:rPr>
        <w:t xml:space="preserve"> (</w:t>
      </w:r>
      <w:r>
        <w:rPr>
          <w:rFonts w:ascii="宋体"/>
          <w:sz w:val="24"/>
          <w:szCs w:val="24"/>
        </w:rPr>
        <w:t>¥</w:t>
      </w:r>
      <w:r>
        <w:rPr>
          <w:rFonts w:ascii="宋体" w:hAnsi="宋体" w:hint="eastAsia"/>
          <w:sz w:val="24"/>
          <w:szCs w:val="24"/>
        </w:rPr>
        <w:t>元</w:t>
      </w:r>
      <w:r>
        <w:rPr>
          <w:rFonts w:ascii="宋体" w:hAnsi="宋体"/>
          <w:sz w:val="24"/>
          <w:szCs w:val="24"/>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lastRenderedPageBreak/>
        <w:t>（</w:t>
      </w:r>
      <w:r>
        <w:rPr>
          <w:rFonts w:ascii="宋体" w:hAnsi="宋体"/>
          <w:sz w:val="24"/>
          <w:szCs w:val="24"/>
        </w:rPr>
        <w:t>3</w:t>
      </w:r>
      <w:r>
        <w:rPr>
          <w:rFonts w:ascii="宋体" w:hAnsi="宋体" w:hint="eastAsia"/>
          <w:sz w:val="24"/>
          <w:szCs w:val="24"/>
        </w:rPr>
        <w:t>）专业工程暂估价金额：</w:t>
      </w:r>
    </w:p>
    <w:p w:rsidR="00D57D74" w:rsidRDefault="00AD599D">
      <w:pPr>
        <w:pStyle w:val="00"/>
        <w:spacing w:line="360" w:lineRule="auto"/>
        <w:ind w:firstLineChars="450" w:firstLine="1080"/>
        <w:rPr>
          <w:rFonts w:ascii="宋体"/>
          <w:sz w:val="24"/>
          <w:szCs w:val="24"/>
        </w:rPr>
      </w:pPr>
      <w:r>
        <w:rPr>
          <w:rFonts w:ascii="宋体" w:hAnsi="宋体" w:hint="eastAsia"/>
          <w:sz w:val="24"/>
          <w:szCs w:val="24"/>
        </w:rPr>
        <w:t>人民币（大写）</w:t>
      </w:r>
      <w:r>
        <w:rPr>
          <w:rFonts w:ascii="宋体" w:hAnsi="宋体"/>
          <w:sz w:val="24"/>
          <w:szCs w:val="24"/>
        </w:rPr>
        <w:t xml:space="preserve"> (</w:t>
      </w:r>
      <w:r>
        <w:rPr>
          <w:rFonts w:ascii="宋体"/>
          <w:sz w:val="24"/>
          <w:szCs w:val="24"/>
        </w:rPr>
        <w:t>¥</w:t>
      </w:r>
      <w:r>
        <w:rPr>
          <w:rFonts w:ascii="宋体" w:hAnsi="宋体" w:hint="eastAsia"/>
          <w:sz w:val="24"/>
          <w:szCs w:val="24"/>
        </w:rPr>
        <w:t>元</w:t>
      </w:r>
      <w:r>
        <w:rPr>
          <w:rFonts w:ascii="宋体" w:hAnsi="宋体"/>
          <w:sz w:val="24"/>
          <w:szCs w:val="24"/>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w:t>
      </w:r>
      <w:r>
        <w:rPr>
          <w:rFonts w:ascii="宋体" w:hAnsi="宋体"/>
          <w:sz w:val="24"/>
          <w:szCs w:val="24"/>
        </w:rPr>
        <w:t>4</w:t>
      </w:r>
      <w:r>
        <w:rPr>
          <w:rFonts w:ascii="宋体" w:hAnsi="宋体" w:hint="eastAsia"/>
          <w:sz w:val="24"/>
          <w:szCs w:val="24"/>
        </w:rPr>
        <w:t>）暂列金额：</w:t>
      </w:r>
    </w:p>
    <w:p w:rsidR="00D57D74" w:rsidRDefault="00AD599D">
      <w:pPr>
        <w:pStyle w:val="00"/>
        <w:spacing w:line="360" w:lineRule="auto"/>
        <w:ind w:firstLineChars="300" w:firstLine="720"/>
        <w:rPr>
          <w:rFonts w:ascii="宋体"/>
          <w:sz w:val="24"/>
          <w:szCs w:val="24"/>
        </w:rPr>
      </w:pPr>
      <w:r>
        <w:rPr>
          <w:rFonts w:ascii="宋体" w:hAnsi="宋体" w:hint="eastAsia"/>
          <w:sz w:val="24"/>
          <w:szCs w:val="24"/>
        </w:rPr>
        <w:t>人民币（大写）</w:t>
      </w:r>
      <w:r>
        <w:rPr>
          <w:rFonts w:ascii="宋体" w:hAnsi="宋体"/>
          <w:sz w:val="24"/>
          <w:szCs w:val="24"/>
        </w:rPr>
        <w:t>(</w:t>
      </w:r>
      <w:r>
        <w:rPr>
          <w:rFonts w:ascii="宋体"/>
          <w:sz w:val="24"/>
          <w:szCs w:val="24"/>
        </w:rPr>
        <w:t>¥</w:t>
      </w:r>
      <w:r>
        <w:rPr>
          <w:rFonts w:ascii="宋体" w:hAnsi="宋体" w:hint="eastAsia"/>
          <w:sz w:val="24"/>
          <w:szCs w:val="24"/>
        </w:rPr>
        <w:t>元</w:t>
      </w:r>
      <w:r>
        <w:rPr>
          <w:rFonts w:ascii="宋体" w:hAnsi="宋体"/>
          <w:sz w:val="24"/>
          <w:szCs w:val="24"/>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2.</w:t>
      </w:r>
      <w:r>
        <w:rPr>
          <w:rFonts w:ascii="宋体" w:hAnsi="宋体" w:hint="eastAsia"/>
          <w:sz w:val="24"/>
          <w:szCs w:val="24"/>
        </w:rPr>
        <w:t>合同价格形式：</w:t>
      </w:r>
      <w:r>
        <w:rPr>
          <w:rFonts w:ascii="宋体" w:hAnsi="宋体" w:cs="宋体"/>
          <w:sz w:val="24"/>
          <w:szCs w:val="24"/>
          <w:u w:val="single"/>
        </w:rPr>
        <w:t></w:t>
      </w:r>
      <w:r>
        <w:rPr>
          <w:rFonts w:ascii="宋体" w:hAnsi="宋体" w:hint="eastAsia"/>
          <w:sz w:val="24"/>
          <w:szCs w:val="24"/>
          <w:u w:val="single"/>
        </w:rPr>
        <w:t>固定单价合同</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13" w:name="_Toc351203485"/>
      <w:r>
        <w:rPr>
          <w:rFonts w:ascii="宋体" w:hAnsi="宋体" w:hint="eastAsia"/>
          <w:b w:val="0"/>
          <w:sz w:val="24"/>
          <w:szCs w:val="24"/>
        </w:rPr>
        <w:t>五、</w:t>
      </w:r>
      <w:bookmarkEnd w:id="13"/>
      <w:r>
        <w:rPr>
          <w:rFonts w:ascii="宋体" w:hAnsi="宋体" w:hint="eastAsia"/>
          <w:b w:val="0"/>
          <w:sz w:val="24"/>
          <w:szCs w:val="24"/>
        </w:rPr>
        <w:t>项目经理</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承包人项目经理：</w:t>
      </w:r>
      <w:r>
        <w:rPr>
          <w:rFonts w:ascii="宋体" w:hAnsi="宋体" w:cs="宋体"/>
          <w:sz w:val="24"/>
          <w:szCs w:val="24"/>
          <w:u w:val="single"/>
        </w:rPr>
        <w:t></w:t>
      </w:r>
      <w:r>
        <w:rPr>
          <w:rFonts w:ascii="宋体" w:hAnsi="宋体" w:hint="eastAsia"/>
          <w:sz w:val="24"/>
          <w:szCs w:val="24"/>
        </w:rPr>
        <w:t>。</w:t>
      </w:r>
    </w:p>
    <w:p w:rsidR="00D57D74" w:rsidRDefault="00AD599D">
      <w:pPr>
        <w:pStyle w:val="400"/>
        <w:spacing w:before="120" w:after="120" w:line="360" w:lineRule="auto"/>
        <w:rPr>
          <w:rFonts w:ascii="宋体"/>
          <w:bCs/>
          <w:sz w:val="24"/>
          <w:szCs w:val="24"/>
        </w:rPr>
      </w:pPr>
      <w:bookmarkStart w:id="14" w:name="_Toc351203486"/>
      <w:r>
        <w:rPr>
          <w:rFonts w:ascii="宋体" w:hAnsi="宋体" w:hint="eastAsia"/>
          <w:b w:val="0"/>
          <w:sz w:val="24"/>
          <w:szCs w:val="24"/>
        </w:rPr>
        <w:t>六、合同文件构成</w:t>
      </w:r>
      <w:bookmarkEnd w:id="14"/>
    </w:p>
    <w:p w:rsidR="00D57D74" w:rsidRDefault="00AD599D">
      <w:pPr>
        <w:pStyle w:val="00"/>
        <w:spacing w:line="360" w:lineRule="auto"/>
        <w:ind w:firstLineChars="200" w:firstLine="480"/>
        <w:rPr>
          <w:rFonts w:ascii="宋体"/>
          <w:bCs/>
          <w:sz w:val="24"/>
          <w:szCs w:val="24"/>
        </w:rPr>
      </w:pPr>
      <w:r>
        <w:rPr>
          <w:rFonts w:ascii="宋体" w:hAnsi="宋体" w:hint="eastAsia"/>
          <w:bCs/>
          <w:sz w:val="24"/>
          <w:szCs w:val="24"/>
        </w:rPr>
        <w:t>本协议书与下列文件一起构成合同文件：</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）协议书</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）中标通知书；</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）投标函及其附录（如果有）；</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4</w:t>
      </w:r>
      <w:r>
        <w:rPr>
          <w:rFonts w:ascii="宋体" w:hAnsi="宋体" w:hint="eastAsia"/>
          <w:sz w:val="24"/>
          <w:szCs w:val="24"/>
        </w:rPr>
        <w:t>）专用合同条款及其附件；</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5</w:t>
      </w:r>
      <w:r>
        <w:rPr>
          <w:rFonts w:ascii="宋体" w:hAnsi="宋体" w:hint="eastAsia"/>
          <w:sz w:val="24"/>
          <w:szCs w:val="24"/>
        </w:rPr>
        <w:t>）通用合同条款</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6</w:t>
      </w:r>
      <w:r>
        <w:rPr>
          <w:rFonts w:ascii="宋体" w:hAnsi="宋体" w:hint="eastAsia"/>
          <w:sz w:val="24"/>
          <w:szCs w:val="24"/>
        </w:rPr>
        <w:t>）技术标准和要求；</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7</w:t>
      </w:r>
      <w:r>
        <w:rPr>
          <w:rFonts w:ascii="宋体" w:hAnsi="宋体" w:hint="eastAsia"/>
          <w:sz w:val="24"/>
          <w:szCs w:val="24"/>
        </w:rPr>
        <w:t>）图纸；</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8</w:t>
      </w:r>
      <w:r>
        <w:rPr>
          <w:rFonts w:ascii="宋体" w:hAnsi="宋体" w:hint="eastAsia"/>
          <w:sz w:val="24"/>
          <w:szCs w:val="24"/>
        </w:rPr>
        <w:t>）已标价工程量清单或预算书；</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9</w:t>
      </w:r>
      <w:r>
        <w:rPr>
          <w:rFonts w:ascii="宋体" w:hAnsi="宋体" w:hint="eastAsia"/>
          <w:sz w:val="24"/>
          <w:szCs w:val="24"/>
        </w:rPr>
        <w:t>）其他合同文件。</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在合同订立及履行过程中形成的与合同有关的文件均构成合同文件组成部分。</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hint="eastAsia"/>
          <w:sz w:val="24"/>
          <w:szCs w:val="24"/>
        </w:rPr>
        <w:t>上述各项合同文件包括合同当事人就该项合同文件所作出的补充和修改，属于同一类内容的文件，应以最新签署的为准。专用合同条款及其附件须经合同当事人签字或盖章。</w:t>
      </w:r>
    </w:p>
    <w:p w:rsidR="00D57D74" w:rsidRDefault="00AD599D">
      <w:pPr>
        <w:pStyle w:val="400"/>
        <w:spacing w:before="120" w:after="120" w:line="360" w:lineRule="auto"/>
        <w:rPr>
          <w:rFonts w:ascii="宋体"/>
          <w:b w:val="0"/>
          <w:bCs/>
          <w:sz w:val="24"/>
          <w:szCs w:val="24"/>
        </w:rPr>
      </w:pPr>
      <w:bookmarkStart w:id="15" w:name="_Toc351203487"/>
      <w:r>
        <w:rPr>
          <w:rFonts w:ascii="宋体" w:hAnsi="宋体" w:hint="eastAsia"/>
          <w:b w:val="0"/>
          <w:sz w:val="24"/>
          <w:szCs w:val="24"/>
        </w:rPr>
        <w:t>七、承诺</w:t>
      </w:r>
      <w:bookmarkEnd w:id="15"/>
    </w:p>
    <w:p w:rsidR="00D57D74" w:rsidRDefault="00AD599D">
      <w:pPr>
        <w:pStyle w:val="00"/>
        <w:spacing w:line="360" w:lineRule="auto"/>
        <w:ind w:firstLineChars="200" w:firstLine="480"/>
        <w:rPr>
          <w:rFonts w:ascii="宋体"/>
          <w:bCs/>
          <w:sz w:val="24"/>
          <w:szCs w:val="24"/>
        </w:rPr>
      </w:pPr>
      <w:r>
        <w:rPr>
          <w:rFonts w:ascii="宋体" w:hAnsi="宋体"/>
          <w:bCs/>
          <w:sz w:val="24"/>
          <w:szCs w:val="24"/>
        </w:rPr>
        <w:t>1.</w:t>
      </w:r>
      <w:r>
        <w:rPr>
          <w:rFonts w:ascii="宋体" w:hAnsi="宋体" w:hint="eastAsia"/>
          <w:bCs/>
          <w:sz w:val="24"/>
          <w:szCs w:val="24"/>
        </w:rPr>
        <w:t>发包人承诺按照法律规定履行项目审批手续、筹集工程建设资金并按照合同约定的期限和方式支付合同价款。</w:t>
      </w:r>
    </w:p>
    <w:p w:rsidR="00D57D74" w:rsidRDefault="00AD599D">
      <w:pPr>
        <w:pStyle w:val="00"/>
        <w:spacing w:line="360" w:lineRule="auto"/>
        <w:ind w:firstLineChars="200" w:firstLine="480"/>
        <w:rPr>
          <w:rFonts w:ascii="宋体"/>
          <w:bCs/>
          <w:sz w:val="24"/>
          <w:szCs w:val="24"/>
        </w:rPr>
      </w:pPr>
      <w:r>
        <w:rPr>
          <w:rFonts w:ascii="宋体" w:hAnsi="宋体"/>
          <w:bCs/>
          <w:sz w:val="24"/>
          <w:szCs w:val="24"/>
        </w:rPr>
        <w:t>2.</w:t>
      </w:r>
      <w:r>
        <w:rPr>
          <w:rFonts w:ascii="宋体" w:hAnsi="宋体" w:hint="eastAsia"/>
          <w:bCs/>
          <w:sz w:val="24"/>
          <w:szCs w:val="24"/>
        </w:rPr>
        <w:t>承包人承诺按照法律规定及合同约定组织完成工程施工，确保工程质量和安全，不进行转包及违法分包，并在缺陷责任期及保修期内承担相应的工程维修责任。</w:t>
      </w:r>
    </w:p>
    <w:p w:rsidR="00D57D74" w:rsidRDefault="00AD599D">
      <w:pPr>
        <w:pStyle w:val="00"/>
        <w:spacing w:line="360" w:lineRule="auto"/>
        <w:rPr>
          <w:rFonts w:ascii="宋体"/>
          <w:bCs/>
          <w:sz w:val="24"/>
          <w:szCs w:val="24"/>
        </w:rPr>
      </w:pPr>
      <w:bookmarkStart w:id="16" w:name="_Toc351203488"/>
      <w:r>
        <w:rPr>
          <w:rFonts w:ascii="宋体" w:hAnsi="宋体" w:hint="eastAsia"/>
          <w:sz w:val="24"/>
          <w:szCs w:val="24"/>
        </w:rPr>
        <w:t>八、词语含义</w:t>
      </w:r>
      <w:bookmarkEnd w:id="16"/>
    </w:p>
    <w:p w:rsidR="00D57D74" w:rsidRDefault="00AD599D">
      <w:pPr>
        <w:pStyle w:val="00"/>
        <w:spacing w:line="360" w:lineRule="auto"/>
        <w:ind w:firstLineChars="200" w:firstLine="480"/>
        <w:rPr>
          <w:rFonts w:ascii="宋体"/>
          <w:bCs/>
          <w:sz w:val="24"/>
          <w:szCs w:val="24"/>
        </w:rPr>
      </w:pPr>
      <w:r>
        <w:rPr>
          <w:rFonts w:ascii="宋体" w:hAnsi="宋体" w:hint="eastAsia"/>
          <w:bCs/>
          <w:sz w:val="24"/>
          <w:szCs w:val="24"/>
        </w:rPr>
        <w:t>本协议书中词语含义与第二部分通用合同条款中赋予的含义相同。</w:t>
      </w:r>
    </w:p>
    <w:p w:rsidR="00D57D74" w:rsidRDefault="00AD599D">
      <w:pPr>
        <w:pStyle w:val="400"/>
        <w:spacing w:before="120" w:after="120" w:line="360" w:lineRule="auto"/>
        <w:rPr>
          <w:rFonts w:ascii="宋体"/>
          <w:bCs/>
          <w:sz w:val="24"/>
          <w:szCs w:val="24"/>
        </w:rPr>
      </w:pPr>
      <w:bookmarkStart w:id="17" w:name="_Toc351203489"/>
      <w:r>
        <w:rPr>
          <w:rFonts w:ascii="宋体" w:hAnsi="宋体" w:hint="eastAsia"/>
          <w:b w:val="0"/>
          <w:sz w:val="24"/>
          <w:szCs w:val="24"/>
        </w:rPr>
        <w:lastRenderedPageBreak/>
        <w:t>九、签订时间</w:t>
      </w:r>
      <w:bookmarkEnd w:id="17"/>
    </w:p>
    <w:p w:rsidR="00D57D74" w:rsidRDefault="00AD599D">
      <w:pPr>
        <w:pStyle w:val="00"/>
        <w:spacing w:line="360" w:lineRule="auto"/>
        <w:ind w:firstLineChars="200" w:firstLine="480"/>
        <w:rPr>
          <w:rFonts w:ascii="宋体"/>
          <w:bCs/>
          <w:sz w:val="24"/>
          <w:szCs w:val="24"/>
        </w:rPr>
      </w:pPr>
      <w:r>
        <w:rPr>
          <w:rFonts w:ascii="宋体" w:hAnsi="宋体" w:hint="eastAsia"/>
          <w:bCs/>
          <w:sz w:val="24"/>
          <w:szCs w:val="24"/>
        </w:rPr>
        <w:t>本合同于年月日签订。</w:t>
      </w:r>
    </w:p>
    <w:p w:rsidR="00D57D74" w:rsidRDefault="00AD599D">
      <w:pPr>
        <w:pStyle w:val="400"/>
        <w:spacing w:before="120" w:after="120" w:line="360" w:lineRule="auto"/>
        <w:rPr>
          <w:rFonts w:ascii="宋体"/>
          <w:bCs/>
          <w:sz w:val="24"/>
          <w:szCs w:val="24"/>
        </w:rPr>
      </w:pPr>
      <w:bookmarkStart w:id="18" w:name="_Toc351203490"/>
      <w:r>
        <w:rPr>
          <w:rFonts w:ascii="宋体" w:hAnsi="宋体" w:hint="eastAsia"/>
          <w:b w:val="0"/>
          <w:sz w:val="24"/>
          <w:szCs w:val="24"/>
        </w:rPr>
        <w:t>十、签订地点</w:t>
      </w:r>
      <w:bookmarkEnd w:id="18"/>
    </w:p>
    <w:p w:rsidR="00D57D74" w:rsidRDefault="00AD599D">
      <w:pPr>
        <w:pStyle w:val="00"/>
        <w:spacing w:line="360" w:lineRule="auto"/>
        <w:ind w:firstLineChars="200" w:firstLine="480"/>
        <w:rPr>
          <w:rFonts w:ascii="宋体"/>
          <w:bCs/>
          <w:sz w:val="24"/>
          <w:szCs w:val="24"/>
        </w:rPr>
      </w:pPr>
      <w:r>
        <w:rPr>
          <w:rFonts w:ascii="宋体" w:hAnsi="宋体" w:hint="eastAsia"/>
          <w:bCs/>
          <w:sz w:val="24"/>
          <w:szCs w:val="24"/>
        </w:rPr>
        <w:t>本合同在</w:t>
      </w:r>
      <w:r>
        <w:rPr>
          <w:rFonts w:ascii="宋体" w:hAnsi="宋体" w:hint="eastAsia"/>
          <w:bCs/>
          <w:sz w:val="24"/>
          <w:szCs w:val="24"/>
          <w:u w:val="single"/>
        </w:rPr>
        <w:t>扬州市公安消防支队邗江区大队</w:t>
      </w:r>
      <w:r>
        <w:rPr>
          <w:rFonts w:ascii="宋体" w:hAnsi="宋体" w:hint="eastAsia"/>
          <w:bCs/>
          <w:sz w:val="24"/>
          <w:szCs w:val="24"/>
        </w:rPr>
        <w:t>签订。</w:t>
      </w:r>
    </w:p>
    <w:p w:rsidR="00D57D74" w:rsidRDefault="00AD599D">
      <w:pPr>
        <w:pStyle w:val="400"/>
        <w:spacing w:before="120" w:after="120" w:line="360" w:lineRule="auto"/>
        <w:rPr>
          <w:rFonts w:ascii="宋体"/>
          <w:bCs/>
          <w:sz w:val="24"/>
          <w:szCs w:val="24"/>
        </w:rPr>
      </w:pPr>
      <w:bookmarkStart w:id="19" w:name="_Toc351203491"/>
      <w:r>
        <w:rPr>
          <w:rFonts w:ascii="宋体" w:hAnsi="宋体" w:hint="eastAsia"/>
          <w:b w:val="0"/>
          <w:sz w:val="24"/>
          <w:szCs w:val="24"/>
        </w:rPr>
        <w:t>十一、补充协议</w:t>
      </w:r>
      <w:bookmarkEnd w:id="19"/>
    </w:p>
    <w:p w:rsidR="00D57D74" w:rsidRDefault="00AD599D">
      <w:pPr>
        <w:pStyle w:val="00"/>
        <w:spacing w:line="360" w:lineRule="auto"/>
        <w:ind w:firstLineChars="200" w:firstLine="480"/>
        <w:rPr>
          <w:rFonts w:ascii="宋体"/>
          <w:b/>
          <w:bCs/>
          <w:sz w:val="24"/>
          <w:szCs w:val="24"/>
        </w:rPr>
      </w:pPr>
      <w:r>
        <w:rPr>
          <w:rFonts w:ascii="宋体" w:hAnsi="宋体" w:hint="eastAsia"/>
          <w:bCs/>
          <w:sz w:val="24"/>
          <w:szCs w:val="24"/>
        </w:rPr>
        <w:t>合同未尽事宜，合同当事人另行签订补充协议，补充协议是合同的组成部分。</w:t>
      </w:r>
    </w:p>
    <w:p w:rsidR="00D57D74" w:rsidRDefault="00AD599D">
      <w:pPr>
        <w:pStyle w:val="400"/>
        <w:spacing w:before="120" w:after="120" w:line="360" w:lineRule="auto"/>
        <w:rPr>
          <w:rFonts w:ascii="宋体"/>
          <w:bCs/>
          <w:sz w:val="24"/>
          <w:szCs w:val="24"/>
        </w:rPr>
      </w:pPr>
      <w:bookmarkStart w:id="20" w:name="_Toc351203492"/>
      <w:r>
        <w:rPr>
          <w:rFonts w:ascii="宋体" w:hAnsi="宋体" w:hint="eastAsia"/>
          <w:b w:val="0"/>
          <w:sz w:val="24"/>
          <w:szCs w:val="24"/>
        </w:rPr>
        <w:t>十二、合同生效</w:t>
      </w:r>
      <w:bookmarkEnd w:id="20"/>
    </w:p>
    <w:p w:rsidR="00D57D74" w:rsidRDefault="00AD599D">
      <w:pPr>
        <w:pStyle w:val="00"/>
        <w:spacing w:line="360" w:lineRule="auto"/>
        <w:ind w:firstLineChars="200" w:firstLine="480"/>
        <w:rPr>
          <w:rFonts w:ascii="宋体"/>
          <w:bCs/>
          <w:sz w:val="24"/>
          <w:szCs w:val="24"/>
        </w:rPr>
      </w:pPr>
      <w:r>
        <w:rPr>
          <w:rFonts w:ascii="宋体" w:hAnsi="宋体" w:hint="eastAsia"/>
          <w:bCs/>
          <w:sz w:val="24"/>
          <w:szCs w:val="24"/>
        </w:rPr>
        <w:t>本合同自</w:t>
      </w:r>
      <w:r>
        <w:rPr>
          <w:rFonts w:ascii="宋体" w:hAnsi="宋体" w:hint="eastAsia"/>
          <w:bCs/>
          <w:sz w:val="24"/>
          <w:szCs w:val="24"/>
          <w:u w:val="single"/>
        </w:rPr>
        <w:t>发承包双方签字盖章后</w:t>
      </w:r>
      <w:r>
        <w:rPr>
          <w:rFonts w:ascii="宋体" w:hAnsi="宋体" w:hint="eastAsia"/>
          <w:bCs/>
          <w:sz w:val="24"/>
          <w:szCs w:val="24"/>
        </w:rPr>
        <w:t>生效。</w:t>
      </w:r>
    </w:p>
    <w:p w:rsidR="00D57D74" w:rsidRDefault="00AD599D">
      <w:pPr>
        <w:pStyle w:val="400"/>
        <w:spacing w:before="120" w:after="120" w:line="360" w:lineRule="auto"/>
        <w:rPr>
          <w:rFonts w:ascii="宋体"/>
          <w:bCs/>
          <w:sz w:val="24"/>
          <w:szCs w:val="24"/>
        </w:rPr>
      </w:pPr>
      <w:bookmarkStart w:id="21" w:name="_Toc351203493"/>
      <w:r>
        <w:rPr>
          <w:rFonts w:ascii="宋体" w:hAnsi="宋体" w:hint="eastAsia"/>
          <w:b w:val="0"/>
          <w:sz w:val="24"/>
          <w:szCs w:val="24"/>
        </w:rPr>
        <w:t>十三、合同份数</w:t>
      </w:r>
      <w:bookmarkEnd w:id="21"/>
    </w:p>
    <w:p w:rsidR="00D57D74" w:rsidRDefault="00AD599D">
      <w:pPr>
        <w:pStyle w:val="00"/>
        <w:spacing w:line="360" w:lineRule="auto"/>
        <w:ind w:firstLineChars="200" w:firstLine="480"/>
        <w:rPr>
          <w:rFonts w:ascii="宋体" w:hAnsi="宋体"/>
          <w:bCs/>
          <w:sz w:val="24"/>
          <w:szCs w:val="24"/>
        </w:rPr>
      </w:pPr>
      <w:r>
        <w:rPr>
          <w:rFonts w:ascii="宋体" w:hAnsi="宋体" w:hint="eastAsia"/>
          <w:bCs/>
          <w:sz w:val="24"/>
          <w:szCs w:val="24"/>
        </w:rPr>
        <w:t>本合同一式</w:t>
      </w:r>
      <w:r>
        <w:rPr>
          <w:rFonts w:ascii="宋体" w:hAnsi="宋体" w:hint="eastAsia"/>
          <w:bCs/>
          <w:sz w:val="24"/>
          <w:szCs w:val="24"/>
          <w:u w:val="single"/>
        </w:rPr>
        <w:t>十</w:t>
      </w:r>
      <w:r>
        <w:rPr>
          <w:rFonts w:ascii="宋体" w:hAnsi="宋体" w:hint="eastAsia"/>
          <w:bCs/>
          <w:sz w:val="24"/>
          <w:szCs w:val="24"/>
        </w:rPr>
        <w:t>份，均具有同等法律效力，发包人执</w:t>
      </w:r>
      <w:r>
        <w:rPr>
          <w:rFonts w:ascii="宋体" w:hAnsi="宋体" w:hint="eastAsia"/>
          <w:bCs/>
          <w:sz w:val="24"/>
          <w:szCs w:val="24"/>
          <w:u w:val="single"/>
        </w:rPr>
        <w:t>四</w:t>
      </w:r>
      <w:r>
        <w:rPr>
          <w:rFonts w:ascii="宋体" w:hAnsi="宋体" w:hint="eastAsia"/>
          <w:bCs/>
          <w:sz w:val="24"/>
          <w:szCs w:val="24"/>
        </w:rPr>
        <w:t>份，承包人执</w:t>
      </w:r>
      <w:r>
        <w:rPr>
          <w:rFonts w:ascii="宋体" w:hAnsi="宋体" w:hint="eastAsia"/>
          <w:bCs/>
          <w:sz w:val="24"/>
          <w:szCs w:val="24"/>
          <w:u w:val="single"/>
        </w:rPr>
        <w:t>四</w:t>
      </w:r>
      <w:r>
        <w:rPr>
          <w:rFonts w:ascii="宋体" w:hAnsi="宋体" w:hint="eastAsia"/>
          <w:bCs/>
          <w:sz w:val="24"/>
          <w:szCs w:val="24"/>
        </w:rPr>
        <w:t>份，鉴证方、邗江区政府采购管理办公室各执一份</w:t>
      </w:r>
    </w:p>
    <w:p w:rsidR="00D57D74" w:rsidRDefault="00AD599D">
      <w:pPr>
        <w:pStyle w:val="00"/>
        <w:spacing w:line="360" w:lineRule="auto"/>
        <w:rPr>
          <w:rFonts w:ascii="宋体" w:hAnsi="宋体"/>
          <w:sz w:val="24"/>
          <w:szCs w:val="24"/>
        </w:rPr>
      </w:pPr>
      <w:r>
        <w:rPr>
          <w:rFonts w:ascii="宋体" w:hAnsi="宋体" w:hint="eastAsia"/>
          <w:sz w:val="24"/>
          <w:szCs w:val="24"/>
        </w:rPr>
        <w:t>发包人：</w:t>
      </w:r>
      <w:r>
        <w:rPr>
          <w:rFonts w:ascii="宋体" w:hAnsi="宋体"/>
          <w:sz w:val="24"/>
          <w:szCs w:val="24"/>
        </w:rPr>
        <w:t xml:space="preserve">  (</w:t>
      </w:r>
      <w:r>
        <w:rPr>
          <w:rFonts w:ascii="宋体" w:hAnsi="宋体" w:hint="eastAsia"/>
          <w:sz w:val="24"/>
          <w:szCs w:val="24"/>
        </w:rPr>
        <w:t>公章</w:t>
      </w:r>
      <w:r>
        <w:rPr>
          <w:rFonts w:ascii="宋体" w:hAnsi="宋体"/>
          <w:sz w:val="24"/>
          <w:szCs w:val="24"/>
        </w:rPr>
        <w:t xml:space="preserve">)             </w:t>
      </w:r>
      <w:r>
        <w:rPr>
          <w:rFonts w:ascii="宋体" w:hAnsi="宋体" w:hint="eastAsia"/>
          <w:sz w:val="24"/>
          <w:szCs w:val="24"/>
        </w:rPr>
        <w:t>承包人：</w:t>
      </w:r>
      <w:r>
        <w:rPr>
          <w:rFonts w:ascii="宋体" w:hAnsi="宋体"/>
          <w:sz w:val="24"/>
          <w:szCs w:val="24"/>
        </w:rPr>
        <w:t xml:space="preserve">  (</w:t>
      </w:r>
      <w:r>
        <w:rPr>
          <w:rFonts w:ascii="宋体" w:hAnsi="宋体" w:hint="eastAsia"/>
          <w:sz w:val="24"/>
          <w:szCs w:val="24"/>
        </w:rPr>
        <w:t>公章</w:t>
      </w:r>
      <w:r>
        <w:rPr>
          <w:rFonts w:ascii="宋体" w:hAnsi="宋体"/>
          <w:sz w:val="24"/>
          <w:szCs w:val="24"/>
        </w:rPr>
        <w:t>)</w:t>
      </w:r>
    </w:p>
    <w:p w:rsidR="00D57D74" w:rsidRDefault="00AD599D">
      <w:pPr>
        <w:pStyle w:val="00"/>
        <w:spacing w:line="360" w:lineRule="auto"/>
        <w:rPr>
          <w:rFonts w:ascii="宋体"/>
          <w:sz w:val="24"/>
          <w:szCs w:val="24"/>
        </w:rPr>
      </w:pPr>
      <w:r>
        <w:rPr>
          <w:rFonts w:ascii="宋体" w:hAnsi="宋体" w:hint="eastAsia"/>
          <w:sz w:val="24"/>
          <w:szCs w:val="24"/>
        </w:rPr>
        <w:t>法定代表人或其委托代理人：法定代表人或其委托代理人：</w:t>
      </w:r>
    </w:p>
    <w:p w:rsidR="00D57D74" w:rsidRDefault="00AD599D">
      <w:pPr>
        <w:pStyle w:val="00"/>
        <w:spacing w:line="360" w:lineRule="auto"/>
        <w:rPr>
          <w:rFonts w:ascii="宋体"/>
          <w:sz w:val="24"/>
          <w:szCs w:val="24"/>
        </w:rPr>
      </w:pPr>
      <w:r>
        <w:rPr>
          <w:rFonts w:ascii="宋体" w:hAnsi="宋体" w:hint="eastAsia"/>
          <w:sz w:val="24"/>
          <w:szCs w:val="24"/>
        </w:rPr>
        <w:t>（签字）（签字）</w:t>
      </w:r>
    </w:p>
    <w:p w:rsidR="00D57D74" w:rsidRDefault="00AD599D">
      <w:pPr>
        <w:pStyle w:val="00"/>
        <w:tabs>
          <w:tab w:val="left" w:pos="4410"/>
        </w:tabs>
        <w:spacing w:line="360" w:lineRule="auto"/>
        <w:rPr>
          <w:rFonts w:ascii="宋体" w:hAnsi="宋体"/>
          <w:sz w:val="24"/>
          <w:szCs w:val="24"/>
        </w:rPr>
      </w:pPr>
      <w:r>
        <w:rPr>
          <w:rFonts w:ascii="宋体" w:hAnsi="宋体" w:hint="eastAsia"/>
          <w:sz w:val="24"/>
          <w:szCs w:val="24"/>
        </w:rPr>
        <w:t>组织机构代码：</w:t>
      </w:r>
      <w:r>
        <w:rPr>
          <w:rFonts w:ascii="宋体" w:hAnsi="宋体" w:cs="宋体"/>
          <w:sz w:val="24"/>
          <w:szCs w:val="24"/>
          <w:u w:val="single"/>
        </w:rPr>
        <w:t></w:t>
      </w:r>
      <w:r>
        <w:rPr>
          <w:rFonts w:ascii="宋体" w:hAnsi="宋体" w:hint="eastAsia"/>
          <w:sz w:val="24"/>
          <w:szCs w:val="24"/>
        </w:rPr>
        <w:t>组织机构代码：</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地址：</w:t>
      </w:r>
      <w:r>
        <w:rPr>
          <w:rFonts w:ascii="宋体" w:hAnsi="宋体" w:cs="宋体"/>
          <w:sz w:val="24"/>
          <w:szCs w:val="24"/>
          <w:u w:val="single"/>
        </w:rPr>
        <w:t></w:t>
      </w:r>
      <w:r>
        <w:rPr>
          <w:rFonts w:ascii="宋体" w:hAnsi="宋体" w:hint="eastAsia"/>
          <w:sz w:val="24"/>
          <w:szCs w:val="24"/>
        </w:rPr>
        <w:t>地址：</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邮政编码：</w:t>
      </w:r>
      <w:r>
        <w:rPr>
          <w:rFonts w:ascii="宋体" w:hAnsi="宋体" w:cs="宋体"/>
          <w:sz w:val="24"/>
          <w:szCs w:val="24"/>
          <w:u w:val="single"/>
        </w:rPr>
        <w:t></w:t>
      </w:r>
      <w:r>
        <w:rPr>
          <w:rFonts w:ascii="宋体" w:hAnsi="宋体" w:hint="eastAsia"/>
          <w:sz w:val="24"/>
          <w:szCs w:val="24"/>
        </w:rPr>
        <w:t>邮政编码：</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法定代表人：</w:t>
      </w:r>
      <w:r>
        <w:rPr>
          <w:rFonts w:ascii="宋体" w:hAnsi="宋体" w:cs="宋体"/>
          <w:sz w:val="24"/>
          <w:szCs w:val="24"/>
          <w:u w:val="single"/>
        </w:rPr>
        <w:t></w:t>
      </w:r>
      <w:r>
        <w:rPr>
          <w:rFonts w:ascii="宋体" w:hAnsi="宋体" w:hint="eastAsia"/>
          <w:sz w:val="24"/>
          <w:szCs w:val="24"/>
        </w:rPr>
        <w:t>法定代表人：</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委托代理人：</w:t>
      </w:r>
      <w:r>
        <w:rPr>
          <w:rFonts w:ascii="宋体" w:hAnsi="宋体" w:cs="宋体"/>
          <w:sz w:val="24"/>
          <w:szCs w:val="24"/>
          <w:u w:val="single"/>
        </w:rPr>
        <w:t></w:t>
      </w:r>
      <w:r>
        <w:rPr>
          <w:rFonts w:ascii="宋体" w:hAnsi="宋体" w:hint="eastAsia"/>
          <w:sz w:val="24"/>
          <w:szCs w:val="24"/>
        </w:rPr>
        <w:t>委托代理人：</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电话：</w:t>
      </w:r>
      <w:r>
        <w:rPr>
          <w:rFonts w:ascii="宋体" w:hAnsi="宋体" w:cs="宋体"/>
          <w:sz w:val="24"/>
          <w:szCs w:val="24"/>
          <w:u w:val="single"/>
        </w:rPr>
        <w:t></w:t>
      </w:r>
      <w:r>
        <w:rPr>
          <w:rFonts w:ascii="宋体" w:hAnsi="宋体" w:hint="eastAsia"/>
          <w:sz w:val="24"/>
          <w:szCs w:val="24"/>
        </w:rPr>
        <w:t>电话：</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传真：</w:t>
      </w:r>
      <w:r>
        <w:rPr>
          <w:rFonts w:ascii="宋体" w:hAnsi="宋体" w:cs="宋体"/>
          <w:sz w:val="24"/>
          <w:szCs w:val="24"/>
          <w:u w:val="single"/>
        </w:rPr>
        <w:t></w:t>
      </w:r>
      <w:r>
        <w:rPr>
          <w:rFonts w:ascii="宋体" w:hAnsi="宋体" w:hint="eastAsia"/>
          <w:sz w:val="24"/>
          <w:szCs w:val="24"/>
        </w:rPr>
        <w:t>传真：</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电子信箱：电子信箱：</w:t>
      </w:r>
      <w:r>
        <w:rPr>
          <w:rFonts w:ascii="宋体" w:hAnsi="宋体" w:cs="宋体"/>
          <w:sz w:val="24"/>
          <w:szCs w:val="24"/>
          <w:u w:val="single"/>
        </w:rPr>
        <w:t></w:t>
      </w:r>
    </w:p>
    <w:p w:rsidR="00D57D74" w:rsidRDefault="00AD599D">
      <w:pPr>
        <w:pStyle w:val="00"/>
        <w:spacing w:line="360" w:lineRule="auto"/>
        <w:rPr>
          <w:rFonts w:ascii="宋体"/>
          <w:sz w:val="24"/>
          <w:szCs w:val="24"/>
        </w:rPr>
      </w:pPr>
      <w:r>
        <w:rPr>
          <w:rFonts w:ascii="宋体" w:hAnsi="宋体" w:hint="eastAsia"/>
          <w:sz w:val="24"/>
          <w:szCs w:val="24"/>
        </w:rPr>
        <w:t>开户银行：</w:t>
      </w:r>
      <w:r>
        <w:rPr>
          <w:rFonts w:ascii="宋体" w:hAnsi="宋体" w:cs="宋体"/>
          <w:sz w:val="24"/>
          <w:szCs w:val="24"/>
          <w:u w:val="single"/>
        </w:rPr>
        <w:t></w:t>
      </w:r>
      <w:r>
        <w:rPr>
          <w:rFonts w:ascii="宋体" w:hAnsi="宋体" w:hint="eastAsia"/>
          <w:sz w:val="24"/>
          <w:szCs w:val="24"/>
        </w:rPr>
        <w:t>开户银行：</w:t>
      </w:r>
      <w:r>
        <w:rPr>
          <w:rFonts w:ascii="宋体" w:hAnsi="宋体" w:cs="宋体"/>
          <w:sz w:val="24"/>
          <w:szCs w:val="24"/>
          <w:u w:val="single"/>
        </w:rPr>
        <w:t></w:t>
      </w:r>
    </w:p>
    <w:p w:rsidR="00D57D74" w:rsidRDefault="00AD599D">
      <w:pPr>
        <w:pStyle w:val="00"/>
        <w:spacing w:line="360" w:lineRule="auto"/>
        <w:rPr>
          <w:rFonts w:ascii="宋体" w:hAnsi="宋体"/>
          <w:sz w:val="24"/>
          <w:szCs w:val="24"/>
          <w:u w:val="single"/>
        </w:rPr>
      </w:pPr>
      <w:r>
        <w:rPr>
          <w:rFonts w:ascii="宋体" w:hAnsi="宋体" w:hint="eastAsia"/>
          <w:sz w:val="24"/>
          <w:szCs w:val="24"/>
        </w:rPr>
        <w:t>账号：</w:t>
      </w:r>
      <w:r>
        <w:rPr>
          <w:rFonts w:ascii="宋体" w:hAnsi="宋体" w:cs="宋体"/>
          <w:sz w:val="24"/>
          <w:szCs w:val="24"/>
          <w:u w:val="single"/>
        </w:rPr>
        <w:t></w:t>
      </w:r>
      <w:r>
        <w:rPr>
          <w:rFonts w:ascii="宋体" w:hAnsi="宋体" w:hint="eastAsia"/>
          <w:sz w:val="24"/>
          <w:szCs w:val="24"/>
        </w:rPr>
        <w:t>账号：</w:t>
      </w:r>
      <w:r>
        <w:rPr>
          <w:rFonts w:ascii="宋体" w:hAnsi="宋体" w:cs="宋体"/>
          <w:sz w:val="24"/>
          <w:szCs w:val="24"/>
          <w:u w:val="single"/>
        </w:rPr>
        <w:t></w:t>
      </w:r>
    </w:p>
    <w:p w:rsidR="00D57D74" w:rsidRDefault="00AD599D">
      <w:pPr>
        <w:pStyle w:val="00"/>
        <w:spacing w:line="360" w:lineRule="auto"/>
        <w:rPr>
          <w:rFonts w:ascii="宋体" w:hAnsi="宋体"/>
          <w:sz w:val="24"/>
          <w:szCs w:val="24"/>
        </w:rPr>
      </w:pPr>
      <w:r>
        <w:rPr>
          <w:rFonts w:ascii="宋体" w:hAnsi="宋体" w:hint="eastAsia"/>
          <w:bCs/>
          <w:sz w:val="24"/>
          <w:szCs w:val="24"/>
        </w:rPr>
        <w:t>鉴证方：</w:t>
      </w:r>
      <w:r>
        <w:rPr>
          <w:rFonts w:ascii="宋体" w:hAnsi="宋体" w:hint="eastAsia"/>
          <w:sz w:val="24"/>
          <w:szCs w:val="24"/>
        </w:rPr>
        <w:t>扬州市公共资源交易中心邗江分中心（公章）</w:t>
      </w:r>
    </w:p>
    <w:p w:rsidR="00D57D74" w:rsidRDefault="00AD599D">
      <w:pPr>
        <w:pStyle w:val="00"/>
        <w:spacing w:line="360" w:lineRule="auto"/>
        <w:rPr>
          <w:rFonts w:ascii="宋体" w:hAnsi="宋体"/>
          <w:sz w:val="24"/>
          <w:szCs w:val="24"/>
        </w:rPr>
      </w:pPr>
      <w:r>
        <w:rPr>
          <w:rFonts w:ascii="宋体" w:hAnsi="宋体" w:hint="eastAsia"/>
          <w:sz w:val="24"/>
          <w:szCs w:val="24"/>
        </w:rPr>
        <w:t>负责人：</w:t>
      </w:r>
    </w:p>
    <w:p w:rsidR="00D57D74" w:rsidRDefault="00AD599D">
      <w:pPr>
        <w:pStyle w:val="00"/>
        <w:spacing w:line="360" w:lineRule="auto"/>
        <w:rPr>
          <w:rFonts w:ascii="宋体" w:hAnsi="宋体"/>
          <w:sz w:val="24"/>
          <w:szCs w:val="24"/>
          <w:u w:val="single"/>
        </w:rPr>
      </w:pPr>
      <w:r>
        <w:rPr>
          <w:rFonts w:ascii="宋体" w:hAnsi="宋体" w:hint="eastAsia"/>
          <w:sz w:val="24"/>
          <w:szCs w:val="24"/>
        </w:rPr>
        <w:t>日期：</w:t>
      </w:r>
    </w:p>
    <w:p w:rsidR="00D57D74" w:rsidRDefault="00AD599D">
      <w:pPr>
        <w:pStyle w:val="300"/>
        <w:jc w:val="center"/>
        <w:rPr>
          <w:rFonts w:ascii="宋体"/>
          <w:sz w:val="24"/>
          <w:szCs w:val="24"/>
        </w:rPr>
      </w:pPr>
      <w:r>
        <w:rPr>
          <w:rFonts w:ascii="宋体"/>
          <w:sz w:val="24"/>
          <w:szCs w:val="24"/>
        </w:rPr>
        <w:br w:type="page"/>
      </w:r>
      <w:bookmarkStart w:id="22" w:name="_Toc351203494"/>
      <w:r>
        <w:rPr>
          <w:rFonts w:ascii="宋体" w:hAnsi="宋体" w:hint="eastAsia"/>
          <w:sz w:val="24"/>
          <w:szCs w:val="24"/>
        </w:rPr>
        <w:lastRenderedPageBreak/>
        <w:t>第二部分通用合同条款</w:t>
      </w:r>
      <w:bookmarkStart w:id="23" w:name="_Toc337558727"/>
      <w:bookmarkEnd w:id="22"/>
    </w:p>
    <w:p w:rsidR="00D57D74" w:rsidRDefault="00AD599D">
      <w:pPr>
        <w:pStyle w:val="00"/>
        <w:autoSpaceDE w:val="0"/>
        <w:autoSpaceDN w:val="0"/>
        <w:adjustRightInd w:val="0"/>
        <w:spacing w:line="360" w:lineRule="auto"/>
        <w:ind w:firstLineChars="200" w:firstLine="600"/>
        <w:jc w:val="left"/>
        <w:rPr>
          <w:rFonts w:ascii="宋体"/>
          <w:kern w:val="0"/>
          <w:sz w:val="30"/>
          <w:szCs w:val="32"/>
        </w:rPr>
      </w:pPr>
      <w:bookmarkStart w:id="24" w:name="_Toc351203632"/>
      <w:bookmarkEnd w:id="23"/>
      <w:r>
        <w:rPr>
          <w:rFonts w:ascii="宋体" w:hAnsi="宋体" w:hint="eastAsia"/>
          <w:kern w:val="0"/>
          <w:sz w:val="30"/>
          <w:szCs w:val="32"/>
        </w:rPr>
        <w:t>略</w:t>
      </w:r>
    </w:p>
    <w:bookmarkEnd w:id="24"/>
    <w:p w:rsidR="00D57D74" w:rsidRDefault="00AD599D">
      <w:pPr>
        <w:pStyle w:val="300"/>
        <w:jc w:val="center"/>
        <w:rPr>
          <w:rFonts w:ascii="宋体"/>
          <w:sz w:val="24"/>
          <w:szCs w:val="24"/>
        </w:rPr>
      </w:pPr>
      <w:r>
        <w:rPr>
          <w:rFonts w:ascii="宋体" w:hAnsi="宋体" w:hint="eastAsia"/>
          <w:sz w:val="24"/>
          <w:szCs w:val="24"/>
        </w:rPr>
        <w:t>第三部分专用合同条款</w:t>
      </w:r>
    </w:p>
    <w:p w:rsidR="00D57D74" w:rsidRDefault="00AD599D">
      <w:pPr>
        <w:pStyle w:val="400"/>
        <w:spacing w:before="120" w:after="120" w:line="360" w:lineRule="auto"/>
        <w:rPr>
          <w:rFonts w:ascii="宋体"/>
          <w:b w:val="0"/>
          <w:sz w:val="24"/>
          <w:szCs w:val="24"/>
        </w:rPr>
      </w:pPr>
      <w:bookmarkStart w:id="25" w:name="_Toc351203633"/>
      <w:r>
        <w:rPr>
          <w:rFonts w:ascii="宋体" w:hAnsi="宋体"/>
          <w:b w:val="0"/>
          <w:sz w:val="24"/>
          <w:szCs w:val="24"/>
        </w:rPr>
        <w:t>1</w:t>
      </w:r>
      <w:bookmarkStart w:id="26" w:name="_Toc296347155"/>
      <w:bookmarkStart w:id="27" w:name="_Toc296890984"/>
      <w:bookmarkStart w:id="28" w:name="_Toc296503156"/>
      <w:bookmarkStart w:id="29" w:name="_Toc296346657"/>
      <w:bookmarkStart w:id="30" w:name="_Toc296891196"/>
      <w:bookmarkStart w:id="31" w:name="_Toc292559361"/>
      <w:bookmarkStart w:id="32" w:name="_Toc296944495"/>
      <w:bookmarkStart w:id="33" w:name="_Toc297048342"/>
      <w:bookmarkStart w:id="34" w:name="_Toc292559866"/>
      <w:bookmarkStart w:id="35" w:name="_Toc297120456"/>
      <w:r>
        <w:rPr>
          <w:rFonts w:ascii="宋体" w:hAnsi="宋体"/>
          <w:b w:val="0"/>
          <w:sz w:val="24"/>
          <w:szCs w:val="24"/>
        </w:rPr>
        <w:t xml:space="preserve">. </w:t>
      </w:r>
      <w:r>
        <w:rPr>
          <w:rFonts w:ascii="宋体" w:hAnsi="宋体" w:hint="eastAsia"/>
          <w:b w:val="0"/>
          <w:sz w:val="24"/>
          <w:szCs w:val="24"/>
        </w:rPr>
        <w:t>一般约定</w:t>
      </w:r>
      <w:bookmarkEnd w:id="25"/>
    </w:p>
    <w:bookmarkEnd w:id="26"/>
    <w:bookmarkEnd w:id="27"/>
    <w:bookmarkEnd w:id="28"/>
    <w:bookmarkEnd w:id="29"/>
    <w:bookmarkEnd w:id="30"/>
    <w:bookmarkEnd w:id="31"/>
    <w:bookmarkEnd w:id="32"/>
    <w:bookmarkEnd w:id="33"/>
    <w:bookmarkEnd w:id="34"/>
    <w:bookmarkEnd w:id="35"/>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1.1 </w:t>
      </w:r>
      <w:r>
        <w:rPr>
          <w:rFonts w:ascii="宋体" w:hAnsi="宋体" w:hint="eastAsia"/>
          <w:sz w:val="24"/>
          <w:szCs w:val="24"/>
        </w:rPr>
        <w:t>词语定义</w:t>
      </w:r>
    </w:p>
    <w:p w:rsidR="00D57D74" w:rsidRDefault="00AD599D">
      <w:pPr>
        <w:pStyle w:val="00"/>
        <w:spacing w:line="360" w:lineRule="auto"/>
        <w:ind w:firstLineChars="200" w:firstLine="480"/>
        <w:rPr>
          <w:rFonts w:ascii="宋体" w:hAnsi="宋体"/>
          <w:kern w:val="0"/>
          <w:sz w:val="24"/>
          <w:szCs w:val="24"/>
        </w:rPr>
      </w:pPr>
      <w:r>
        <w:rPr>
          <w:rFonts w:ascii="宋体" w:hAnsi="宋体"/>
          <w:kern w:val="0"/>
          <w:sz w:val="24"/>
          <w:szCs w:val="24"/>
        </w:rPr>
        <w:t>1.1.1</w:t>
      </w:r>
      <w:r>
        <w:rPr>
          <w:rFonts w:ascii="宋体" w:hAnsi="宋体" w:hint="eastAsia"/>
          <w:kern w:val="0"/>
          <w:sz w:val="24"/>
          <w:szCs w:val="24"/>
        </w:rPr>
        <w:t>合同</w:t>
      </w:r>
    </w:p>
    <w:p w:rsidR="00D57D74" w:rsidRDefault="00AD599D">
      <w:pPr>
        <w:pStyle w:val="00"/>
        <w:spacing w:line="360" w:lineRule="auto"/>
        <w:ind w:firstLineChars="200" w:firstLine="480"/>
        <w:rPr>
          <w:rFonts w:ascii="宋体"/>
          <w:kern w:val="0"/>
          <w:sz w:val="24"/>
          <w:szCs w:val="24"/>
        </w:rPr>
      </w:pPr>
      <w:r>
        <w:rPr>
          <w:rFonts w:ascii="宋体" w:hAnsi="宋体"/>
          <w:kern w:val="0"/>
          <w:sz w:val="24"/>
          <w:szCs w:val="24"/>
        </w:rPr>
        <w:t>1.1.1.10</w:t>
      </w:r>
      <w:r>
        <w:rPr>
          <w:rFonts w:ascii="宋体" w:hAnsi="宋体" w:hint="eastAsia"/>
          <w:kern w:val="0"/>
          <w:sz w:val="24"/>
          <w:szCs w:val="24"/>
        </w:rPr>
        <w:t>其他合同文件包括：</w:t>
      </w:r>
      <w:r>
        <w:rPr>
          <w:rFonts w:ascii="宋体" w:hAnsi="宋体" w:hint="eastAsia"/>
          <w:sz w:val="24"/>
          <w:szCs w:val="24"/>
          <w:u w:val="single"/>
        </w:rPr>
        <w:t>（</w:t>
      </w:r>
      <w:r>
        <w:rPr>
          <w:rFonts w:ascii="宋体" w:hAnsi="宋体"/>
          <w:sz w:val="24"/>
          <w:szCs w:val="24"/>
          <w:u w:val="single"/>
        </w:rPr>
        <w:t>1</w:t>
      </w:r>
      <w:r>
        <w:rPr>
          <w:rFonts w:ascii="宋体" w:hAnsi="宋体" w:hint="eastAsia"/>
          <w:sz w:val="24"/>
          <w:szCs w:val="24"/>
          <w:u w:val="single"/>
        </w:rPr>
        <w:t>）合同协议书（关于工程合同、变更等书面协议或文件）；（</w:t>
      </w:r>
      <w:r>
        <w:rPr>
          <w:rFonts w:ascii="宋体" w:hAnsi="宋体"/>
          <w:sz w:val="24"/>
          <w:szCs w:val="24"/>
          <w:u w:val="single"/>
        </w:rPr>
        <w:t>2</w:t>
      </w:r>
      <w:r>
        <w:rPr>
          <w:rFonts w:ascii="宋体" w:hAnsi="宋体" w:hint="eastAsia"/>
          <w:sz w:val="24"/>
          <w:szCs w:val="24"/>
          <w:u w:val="single"/>
        </w:rPr>
        <w:t>）中标通知书；（</w:t>
      </w:r>
      <w:r>
        <w:rPr>
          <w:rFonts w:ascii="宋体" w:hAnsi="宋体"/>
          <w:sz w:val="24"/>
          <w:szCs w:val="24"/>
          <w:u w:val="single"/>
        </w:rPr>
        <w:t>3</w:t>
      </w:r>
      <w:r>
        <w:rPr>
          <w:rFonts w:ascii="宋体" w:hAnsi="宋体" w:hint="eastAsia"/>
          <w:sz w:val="24"/>
          <w:szCs w:val="24"/>
          <w:u w:val="single"/>
        </w:rPr>
        <w:t>）招标文件以及其附件；（</w:t>
      </w:r>
      <w:r>
        <w:rPr>
          <w:rFonts w:ascii="宋体" w:hAnsi="宋体"/>
          <w:sz w:val="24"/>
          <w:szCs w:val="24"/>
          <w:u w:val="single"/>
        </w:rPr>
        <w:t>4</w:t>
      </w:r>
      <w:r>
        <w:rPr>
          <w:rFonts w:ascii="宋体" w:hAnsi="宋体" w:hint="eastAsia"/>
          <w:sz w:val="24"/>
          <w:szCs w:val="24"/>
          <w:u w:val="single"/>
        </w:rPr>
        <w:t>）投标书及其附件；（</w:t>
      </w:r>
      <w:r>
        <w:rPr>
          <w:rFonts w:ascii="宋体" w:hAnsi="宋体"/>
          <w:sz w:val="24"/>
          <w:szCs w:val="24"/>
          <w:u w:val="single"/>
        </w:rPr>
        <w:t>5</w:t>
      </w:r>
      <w:r>
        <w:rPr>
          <w:rFonts w:ascii="宋体" w:hAnsi="宋体" w:hint="eastAsia"/>
          <w:sz w:val="24"/>
          <w:szCs w:val="24"/>
          <w:u w:val="single"/>
        </w:rPr>
        <w:t>）专用合同条款；（</w:t>
      </w:r>
      <w:r>
        <w:rPr>
          <w:rFonts w:ascii="宋体" w:hAnsi="宋体"/>
          <w:sz w:val="24"/>
          <w:szCs w:val="24"/>
          <w:u w:val="single"/>
        </w:rPr>
        <w:t>6</w:t>
      </w:r>
      <w:r>
        <w:rPr>
          <w:rFonts w:ascii="宋体" w:hAnsi="宋体" w:hint="eastAsia"/>
          <w:sz w:val="24"/>
          <w:szCs w:val="24"/>
          <w:u w:val="single"/>
        </w:rPr>
        <w:t>）通用合同条款；（</w:t>
      </w:r>
      <w:r>
        <w:rPr>
          <w:rFonts w:ascii="宋体" w:hAnsi="宋体"/>
          <w:sz w:val="24"/>
          <w:szCs w:val="24"/>
          <w:u w:val="single"/>
        </w:rPr>
        <w:t>7</w:t>
      </w:r>
      <w:r>
        <w:rPr>
          <w:rFonts w:ascii="宋体" w:hAnsi="宋体" w:hint="eastAsia"/>
          <w:sz w:val="24"/>
          <w:szCs w:val="24"/>
          <w:u w:val="single"/>
        </w:rPr>
        <w:t>）标准、规范及有关技术文件；（</w:t>
      </w:r>
      <w:r>
        <w:rPr>
          <w:rFonts w:ascii="宋体" w:hAnsi="宋体"/>
          <w:sz w:val="24"/>
          <w:szCs w:val="24"/>
          <w:u w:val="single"/>
        </w:rPr>
        <w:t>8</w:t>
      </w:r>
      <w:r>
        <w:rPr>
          <w:rFonts w:ascii="宋体" w:hAnsi="宋体" w:hint="eastAsia"/>
          <w:sz w:val="24"/>
          <w:szCs w:val="24"/>
          <w:u w:val="single"/>
        </w:rPr>
        <w:t>）图纸；（</w:t>
      </w:r>
      <w:r>
        <w:rPr>
          <w:rFonts w:ascii="宋体" w:hAnsi="宋体"/>
          <w:sz w:val="24"/>
          <w:szCs w:val="24"/>
          <w:u w:val="single"/>
        </w:rPr>
        <w:t>9</w:t>
      </w:r>
      <w:r>
        <w:rPr>
          <w:rFonts w:ascii="宋体" w:hAnsi="宋体" w:hint="eastAsia"/>
          <w:sz w:val="24"/>
          <w:szCs w:val="24"/>
          <w:u w:val="single"/>
        </w:rPr>
        <w:t>）经双方确认标价的工程量清单；（</w:t>
      </w:r>
      <w:r>
        <w:rPr>
          <w:rFonts w:ascii="宋体" w:hAnsi="宋体"/>
          <w:sz w:val="24"/>
          <w:szCs w:val="24"/>
          <w:u w:val="single"/>
        </w:rPr>
        <w:t>10</w:t>
      </w:r>
      <w:r>
        <w:rPr>
          <w:rFonts w:ascii="宋体" w:hAnsi="宋体" w:hint="eastAsia"/>
          <w:sz w:val="24"/>
          <w:szCs w:val="24"/>
          <w:u w:val="single"/>
        </w:rPr>
        <w:t>）工程报价单或预算书</w:t>
      </w:r>
      <w:r>
        <w:rPr>
          <w:rFonts w:ascii="宋体" w:hAnsi="宋体" w:hint="eastAsia"/>
          <w:sz w:val="24"/>
          <w:szCs w:val="24"/>
        </w:rPr>
        <w:t>。</w:t>
      </w:r>
    </w:p>
    <w:p w:rsidR="00D57D74" w:rsidRDefault="00AD599D">
      <w:pPr>
        <w:pStyle w:val="00"/>
        <w:spacing w:line="360" w:lineRule="auto"/>
        <w:ind w:firstLineChars="200" w:firstLine="480"/>
        <w:rPr>
          <w:rFonts w:ascii="宋体" w:hAnsi="宋体"/>
          <w:sz w:val="24"/>
          <w:szCs w:val="24"/>
        </w:rPr>
      </w:pPr>
      <w:r>
        <w:rPr>
          <w:rFonts w:ascii="宋体" w:hAnsi="宋体"/>
          <w:sz w:val="24"/>
          <w:szCs w:val="24"/>
        </w:rPr>
        <w:t xml:space="preserve">1.1.2 </w:t>
      </w:r>
      <w:r>
        <w:rPr>
          <w:rFonts w:ascii="宋体" w:hAnsi="宋体" w:hint="eastAsia"/>
          <w:sz w:val="24"/>
          <w:szCs w:val="24"/>
        </w:rPr>
        <w:t>合同当事人及其他相关方</w:t>
      </w:r>
    </w:p>
    <w:p w:rsidR="00D57D74" w:rsidRDefault="00D57D74">
      <w:pPr>
        <w:pStyle w:val="00"/>
        <w:spacing w:line="360" w:lineRule="auto"/>
        <w:ind w:firstLineChars="200" w:firstLine="480"/>
        <w:rPr>
          <w:rFonts w:ascii="宋体" w:hAnsi="宋体"/>
          <w:sz w:val="24"/>
          <w:szCs w:val="24"/>
        </w:rPr>
      </w:pPr>
    </w:p>
    <w:p w:rsidR="00D57D74" w:rsidRDefault="00AD599D">
      <w:pPr>
        <w:pStyle w:val="00"/>
        <w:spacing w:line="360" w:lineRule="auto"/>
        <w:ind w:firstLineChars="200" w:firstLine="480"/>
        <w:rPr>
          <w:rFonts w:ascii="宋体"/>
          <w:sz w:val="24"/>
          <w:szCs w:val="24"/>
        </w:rPr>
      </w:pPr>
      <w:r>
        <w:rPr>
          <w:rFonts w:ascii="宋体" w:hAnsi="宋体"/>
          <w:sz w:val="24"/>
          <w:szCs w:val="24"/>
        </w:rPr>
        <w:t>1.1.2.4</w:t>
      </w:r>
      <w:r>
        <w:rPr>
          <w:rFonts w:ascii="宋体" w:hAnsi="宋体" w:hint="eastAsia"/>
          <w:sz w:val="24"/>
          <w:szCs w:val="24"/>
        </w:rPr>
        <w:t>监理人：</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名称：</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资质类别和等级：</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1.1.2.5 </w:t>
      </w:r>
      <w:r>
        <w:rPr>
          <w:rFonts w:ascii="宋体" w:hAnsi="宋体" w:hint="eastAsia"/>
          <w:sz w:val="24"/>
          <w:szCs w:val="24"/>
        </w:rPr>
        <w:t>设计人：</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名称：</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资质类别和等级：</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hAns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sz w:val="24"/>
          <w:szCs w:val="24"/>
        </w:rPr>
        <w:t>1.1.2.</w:t>
      </w:r>
      <w:r>
        <w:rPr>
          <w:rFonts w:ascii="宋体" w:hAnsi="宋体" w:hint="eastAsia"/>
          <w:sz w:val="24"/>
          <w:szCs w:val="24"/>
        </w:rPr>
        <w:t>6项目管理人：</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名称：</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资质类别和等级：</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lastRenderedPageBreak/>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hAns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sz w:val="24"/>
          <w:szCs w:val="24"/>
        </w:rPr>
        <w:t>1.1.2.</w:t>
      </w:r>
      <w:r>
        <w:rPr>
          <w:rFonts w:ascii="宋体" w:hAnsi="宋体" w:hint="eastAsia"/>
          <w:sz w:val="24"/>
          <w:szCs w:val="24"/>
        </w:rPr>
        <w:t>7跟踪审计人：</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名称：</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资质类别和等级：</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hAns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1.1.3 </w:t>
      </w:r>
      <w:r>
        <w:rPr>
          <w:rFonts w:ascii="宋体" w:hAnsi="宋体" w:hint="eastAsia"/>
          <w:sz w:val="24"/>
          <w:szCs w:val="24"/>
        </w:rPr>
        <w:t>工程和设备</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1.1.3.7 </w:t>
      </w:r>
      <w:r>
        <w:rPr>
          <w:rFonts w:ascii="宋体" w:hAnsi="宋体" w:hint="eastAsia"/>
          <w:sz w:val="24"/>
          <w:szCs w:val="24"/>
        </w:rPr>
        <w:t>作为施工现场组成部分的其他场所包括：</w:t>
      </w:r>
      <w:r>
        <w:rPr>
          <w:rFonts w:ascii="宋体" w:hAnsi="宋体" w:hint="eastAsia"/>
          <w:sz w:val="24"/>
          <w:szCs w:val="24"/>
          <w:u w:val="single"/>
        </w:rPr>
        <w:t>永久占地和临时占地</w:t>
      </w:r>
      <w:r>
        <w:rPr>
          <w:rFonts w:ascii="宋体" w:hAnsi="宋体" w:hint="eastAsia"/>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kern w:val="0"/>
          <w:sz w:val="24"/>
          <w:szCs w:val="24"/>
        </w:rPr>
        <w:t xml:space="preserve">1.1.3.9 </w:t>
      </w:r>
      <w:r>
        <w:rPr>
          <w:rFonts w:ascii="宋体" w:hAnsi="宋体" w:hint="eastAsia"/>
          <w:kern w:val="0"/>
          <w:sz w:val="24"/>
          <w:szCs w:val="24"/>
        </w:rPr>
        <w:t>永久占地包括：</w:t>
      </w:r>
      <w:r>
        <w:rPr>
          <w:rFonts w:ascii="宋体" w:hAnsi="宋体" w:hint="eastAsia"/>
          <w:sz w:val="24"/>
          <w:szCs w:val="24"/>
          <w:u w:val="single"/>
        </w:rPr>
        <w:t>建设单位提供工程规划红线范围内用地</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kern w:val="0"/>
          <w:sz w:val="24"/>
          <w:szCs w:val="24"/>
        </w:rPr>
        <w:t xml:space="preserve">1.1.3.10 </w:t>
      </w:r>
      <w:r>
        <w:rPr>
          <w:rFonts w:ascii="宋体" w:hAnsi="宋体" w:hint="eastAsia"/>
          <w:kern w:val="0"/>
          <w:sz w:val="24"/>
          <w:szCs w:val="24"/>
        </w:rPr>
        <w:t>临时占地包括：</w:t>
      </w:r>
      <w:r>
        <w:rPr>
          <w:rFonts w:ascii="宋体" w:hAnsi="宋体" w:hint="eastAsia"/>
          <w:sz w:val="24"/>
          <w:szCs w:val="24"/>
          <w:u w:val="single"/>
        </w:rPr>
        <w:t>临时占地由承包人自行考虑</w:t>
      </w:r>
      <w:r>
        <w:rPr>
          <w:rFonts w:ascii="宋体" w:hAnsi="宋体" w:hint="eastAsia"/>
          <w:kern w:val="0"/>
          <w:sz w:val="24"/>
          <w:szCs w:val="24"/>
        </w:rPr>
        <w:t>。</w:t>
      </w:r>
    </w:p>
    <w:p w:rsidR="00D57D74" w:rsidRDefault="00AD599D">
      <w:pPr>
        <w:pStyle w:val="00"/>
        <w:spacing w:after="120" w:line="360" w:lineRule="auto"/>
        <w:ind w:firstLineChars="200" w:firstLine="480"/>
        <w:rPr>
          <w:rFonts w:ascii="宋体" w:hAnsi="宋体"/>
          <w:sz w:val="24"/>
          <w:szCs w:val="24"/>
        </w:rPr>
      </w:pPr>
      <w:r>
        <w:rPr>
          <w:rFonts w:ascii="宋体" w:hAnsi="宋体"/>
          <w:sz w:val="24"/>
          <w:szCs w:val="24"/>
        </w:rPr>
        <w:t>1.3</w:t>
      </w:r>
      <w:r>
        <w:rPr>
          <w:rFonts w:ascii="宋体" w:hAnsi="宋体" w:hint="eastAsia"/>
          <w:sz w:val="24"/>
          <w:szCs w:val="24"/>
        </w:rPr>
        <w:t>法律</w:t>
      </w:r>
    </w:p>
    <w:p w:rsidR="00D57D74" w:rsidRDefault="00AD599D">
      <w:pPr>
        <w:pStyle w:val="00"/>
        <w:autoSpaceDE w:val="0"/>
        <w:autoSpaceDN w:val="0"/>
        <w:adjustRightInd w:val="0"/>
        <w:spacing w:line="360" w:lineRule="auto"/>
        <w:jc w:val="left"/>
        <w:rPr>
          <w:rFonts w:ascii="宋体"/>
          <w:sz w:val="24"/>
          <w:szCs w:val="24"/>
        </w:rPr>
      </w:pPr>
      <w:r>
        <w:rPr>
          <w:rFonts w:ascii="宋体" w:hAnsi="宋体" w:hint="eastAsia"/>
          <w:sz w:val="24"/>
          <w:szCs w:val="24"/>
        </w:rPr>
        <w:t>适用于合同的其他规范性文件：</w:t>
      </w:r>
      <w:r>
        <w:rPr>
          <w:rFonts w:ascii="宋体" w:hAnsi="宋体" w:hint="eastAsia"/>
          <w:sz w:val="24"/>
          <w:szCs w:val="24"/>
          <w:u w:val="single"/>
        </w:rPr>
        <w:t>《中华人民共和国合同法》、《中华人民共和国政府采购法》、《建设工程质量管理条例》、《工程建设标准强制性条文》、国家现行的施工、验收规范及扬州现行质量、安全生产管理条例、法规、法律</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1.4 </w:t>
      </w:r>
      <w:r>
        <w:rPr>
          <w:rFonts w:ascii="宋体" w:hAnsi="宋体" w:hint="eastAsia"/>
          <w:sz w:val="24"/>
          <w:szCs w:val="24"/>
        </w:rPr>
        <w:t>标准和规范</w:t>
      </w:r>
    </w:p>
    <w:p w:rsidR="00D57D74" w:rsidRDefault="00AD599D">
      <w:pPr>
        <w:pStyle w:val="00"/>
        <w:spacing w:line="360" w:lineRule="auto"/>
        <w:ind w:firstLineChars="200" w:firstLine="480"/>
        <w:rPr>
          <w:rFonts w:ascii="宋体"/>
          <w:sz w:val="24"/>
          <w:szCs w:val="24"/>
        </w:rPr>
      </w:pPr>
      <w:r>
        <w:rPr>
          <w:rFonts w:ascii="宋体" w:hAnsi="宋体"/>
          <w:sz w:val="24"/>
          <w:szCs w:val="24"/>
        </w:rPr>
        <w:t>1.4.1</w:t>
      </w:r>
      <w:r>
        <w:rPr>
          <w:rFonts w:ascii="宋体" w:hAnsi="宋体" w:hint="eastAsia"/>
          <w:sz w:val="24"/>
          <w:szCs w:val="24"/>
        </w:rPr>
        <w:t>适用于工程的标准规范包括：</w:t>
      </w:r>
      <w:r>
        <w:rPr>
          <w:rFonts w:ascii="宋体" w:hAnsi="宋体" w:hint="eastAsia"/>
          <w:sz w:val="24"/>
          <w:szCs w:val="24"/>
          <w:u w:val="single"/>
        </w:rPr>
        <w:t>《</w:t>
      </w:r>
      <w:r>
        <w:rPr>
          <w:rFonts w:ascii="宋体" w:hAnsi="宋体" w:cs="宋体" w:hint="eastAsia"/>
          <w:kern w:val="0"/>
          <w:sz w:val="24"/>
          <w:u w:val="single"/>
        </w:rPr>
        <w:t>建设工程工程量清单计价规范》（</w:t>
      </w:r>
      <w:r>
        <w:rPr>
          <w:rFonts w:ascii="宋体" w:hAnsi="宋体" w:cs="宋体"/>
          <w:kern w:val="0"/>
          <w:sz w:val="24"/>
          <w:u w:val="single"/>
        </w:rPr>
        <w:t>GB50500-2013</w:t>
      </w:r>
      <w:r>
        <w:rPr>
          <w:rFonts w:ascii="宋体" w:hAnsi="宋体" w:cs="宋体" w:hint="eastAsia"/>
          <w:kern w:val="0"/>
          <w:sz w:val="24"/>
          <w:u w:val="single"/>
        </w:rPr>
        <w:t>）、《省厅关于</w:t>
      </w:r>
      <w:r>
        <w:rPr>
          <w:rFonts w:ascii="宋体" w:hAnsi="宋体" w:cs="宋体"/>
          <w:kern w:val="0"/>
          <w:sz w:val="24"/>
          <w:u w:val="single"/>
        </w:rPr>
        <w:t>2013</w:t>
      </w:r>
      <w:r>
        <w:rPr>
          <w:rFonts w:ascii="宋体" w:hAnsi="宋体" w:cs="宋体" w:hint="eastAsia"/>
          <w:kern w:val="0"/>
          <w:sz w:val="24"/>
          <w:u w:val="single"/>
        </w:rPr>
        <w:t>版清单的贯彻意见意见》（苏建价</w:t>
      </w:r>
      <w:r>
        <w:rPr>
          <w:rFonts w:ascii="宋体" w:hAnsi="宋体" w:cs="宋体"/>
          <w:kern w:val="0"/>
          <w:sz w:val="24"/>
          <w:u w:val="single"/>
        </w:rPr>
        <w:t>[2014]448</w:t>
      </w:r>
      <w:r>
        <w:rPr>
          <w:rFonts w:ascii="宋体" w:hAnsi="宋体" w:cs="宋体" w:hint="eastAsia"/>
          <w:kern w:val="0"/>
          <w:sz w:val="24"/>
          <w:u w:val="single"/>
        </w:rPr>
        <w:t>号）、</w:t>
      </w:r>
      <w:r>
        <w:rPr>
          <w:rFonts w:ascii="宋体" w:hAnsi="宋体" w:hint="eastAsia"/>
          <w:sz w:val="24"/>
          <w:szCs w:val="24"/>
          <w:u w:val="single"/>
        </w:rPr>
        <w:t>与工程相关的现行图集、施工说明、现行国家施工规范及验收标准</w:t>
      </w:r>
      <w:r>
        <w:rPr>
          <w:rFonts w:ascii="宋体" w:hAnsi="宋体" w:hint="eastAsia"/>
          <w:sz w:val="24"/>
          <w:szCs w:val="24"/>
        </w:rPr>
        <w:t>。</w:t>
      </w:r>
    </w:p>
    <w:p w:rsidR="00D57D74" w:rsidRDefault="00AD599D">
      <w:pPr>
        <w:pStyle w:val="00"/>
        <w:spacing w:line="360" w:lineRule="auto"/>
        <w:ind w:firstLineChars="200" w:firstLine="480"/>
        <w:rPr>
          <w:rFonts w:ascii="宋体"/>
          <w:kern w:val="0"/>
          <w:sz w:val="24"/>
          <w:szCs w:val="24"/>
          <w:u w:val="single"/>
        </w:rPr>
      </w:pPr>
      <w:r>
        <w:rPr>
          <w:rFonts w:ascii="宋体" w:hAnsi="宋体"/>
          <w:kern w:val="0"/>
          <w:sz w:val="24"/>
          <w:szCs w:val="24"/>
        </w:rPr>
        <w:t xml:space="preserve">1.4.2 </w:t>
      </w:r>
      <w:r>
        <w:rPr>
          <w:rFonts w:ascii="宋体" w:hAnsi="宋体" w:hint="eastAsia"/>
          <w:kern w:val="0"/>
          <w:sz w:val="24"/>
          <w:szCs w:val="24"/>
        </w:rPr>
        <w:t>发包人提供国外标准、规范的名称：</w:t>
      </w:r>
      <w:r>
        <w:rPr>
          <w:rFonts w:ascii="宋体" w:hAnsi="宋体" w:hint="eastAsia"/>
          <w:kern w:val="0"/>
          <w:sz w:val="24"/>
          <w:szCs w:val="24"/>
          <w:u w:val="single"/>
        </w:rPr>
        <w:t>承包人自备并承担相应费用</w:t>
      </w:r>
      <w:r>
        <w:rPr>
          <w:rFonts w:ascii="宋体" w:hAnsi="宋体" w:hint="eastAsia"/>
          <w:kern w:val="0"/>
          <w:sz w:val="24"/>
          <w:szCs w:val="24"/>
        </w:rPr>
        <w:t>；</w:t>
      </w:r>
    </w:p>
    <w:p w:rsidR="00D57D74" w:rsidRDefault="00AD599D">
      <w:pPr>
        <w:pStyle w:val="00"/>
        <w:spacing w:line="360" w:lineRule="auto"/>
        <w:ind w:firstLineChars="200" w:firstLine="480"/>
        <w:rPr>
          <w:rFonts w:ascii="宋体"/>
          <w:kern w:val="0"/>
          <w:sz w:val="24"/>
          <w:szCs w:val="24"/>
        </w:rPr>
      </w:pPr>
      <w:r>
        <w:rPr>
          <w:rFonts w:ascii="宋体" w:hAnsi="宋体" w:hint="eastAsia"/>
          <w:kern w:val="0"/>
          <w:sz w:val="24"/>
          <w:szCs w:val="24"/>
        </w:rPr>
        <w:t>发包人提供国外标准、规范的份数：</w:t>
      </w:r>
      <w:r>
        <w:rPr>
          <w:rFonts w:ascii="宋体" w:hAnsi="宋体" w:hint="eastAsia"/>
          <w:kern w:val="0"/>
          <w:sz w:val="24"/>
          <w:szCs w:val="24"/>
          <w:u w:val="single"/>
        </w:rPr>
        <w:t>承包人自备并承担相应费用</w:t>
      </w:r>
      <w:r>
        <w:rPr>
          <w:rFonts w:ascii="宋体" w:hAnsi="宋体" w:hint="eastAsia"/>
          <w:kern w:val="0"/>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kern w:val="0"/>
          <w:sz w:val="24"/>
          <w:szCs w:val="24"/>
        </w:rPr>
        <w:t>发包人提供国外标准、规范的名称：</w:t>
      </w:r>
      <w:r>
        <w:rPr>
          <w:rFonts w:ascii="宋体" w:hAnsi="宋体" w:hint="eastAsia"/>
          <w:kern w:val="0"/>
          <w:sz w:val="24"/>
          <w:szCs w:val="24"/>
          <w:u w:val="single"/>
        </w:rPr>
        <w:t>承包人自备并承担相应费用</w:t>
      </w:r>
      <w:r>
        <w:rPr>
          <w:rFonts w:ascii="宋体" w:hAnsi="宋体" w:hint="eastAsia"/>
          <w:kern w:val="0"/>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1.4.3</w:t>
      </w:r>
      <w:r>
        <w:rPr>
          <w:rFonts w:ascii="宋体" w:hAnsi="宋体" w:hint="eastAsia"/>
          <w:sz w:val="24"/>
          <w:szCs w:val="24"/>
        </w:rPr>
        <w:t>发包人对工程的技术标准和功能要求的特殊要求：</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1.5 </w:t>
      </w:r>
      <w:r>
        <w:rPr>
          <w:rFonts w:ascii="宋体" w:hAnsi="宋体" w:hint="eastAsia"/>
          <w:sz w:val="24"/>
          <w:szCs w:val="24"/>
        </w:rPr>
        <w:t>合同文件的优先顺序</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合同文件组成及优先顺序为：</w:t>
      </w:r>
      <w:r>
        <w:rPr>
          <w:rFonts w:ascii="宋体" w:hAnsi="宋体" w:hint="eastAsia"/>
          <w:kern w:val="0"/>
          <w:sz w:val="24"/>
          <w:szCs w:val="24"/>
          <w:u w:val="single"/>
        </w:rPr>
        <w:t>⑴</w:t>
      </w:r>
      <w:r>
        <w:rPr>
          <w:rFonts w:ascii="宋体" w:hAnsi="宋体" w:hint="eastAsia"/>
          <w:sz w:val="24"/>
          <w:szCs w:val="24"/>
          <w:u w:val="single"/>
        </w:rPr>
        <w:t>合同协议书（关于工程合同、变更等书面协议或文件）；</w:t>
      </w:r>
      <w:r>
        <w:rPr>
          <w:rFonts w:ascii="宋体" w:hAnsi="宋体" w:hint="eastAsia"/>
          <w:kern w:val="0"/>
          <w:sz w:val="24"/>
          <w:szCs w:val="24"/>
          <w:u w:val="single"/>
        </w:rPr>
        <w:t>⑵中标通知书（</w:t>
      </w:r>
      <w:r>
        <w:rPr>
          <w:rFonts w:ascii="宋体" w:hAnsi="宋体"/>
          <w:kern w:val="0"/>
          <w:sz w:val="24"/>
          <w:szCs w:val="24"/>
          <w:u w:val="single"/>
        </w:rPr>
        <w:t>3</w:t>
      </w:r>
      <w:r>
        <w:rPr>
          <w:rFonts w:ascii="宋体" w:hAnsi="宋体" w:hint="eastAsia"/>
          <w:kern w:val="0"/>
          <w:sz w:val="24"/>
          <w:szCs w:val="24"/>
          <w:u w:val="single"/>
        </w:rPr>
        <w:t>）招标文件及相关澄清或补充文件⑷专用条款⑸通用条款⑹投标书及其附件⑺标准规范及有关技术文件⑻图纸⑼</w:t>
      </w:r>
      <w:r>
        <w:rPr>
          <w:rFonts w:ascii="宋体" w:hAnsi="宋体" w:hint="eastAsia"/>
          <w:sz w:val="24"/>
          <w:szCs w:val="24"/>
          <w:u w:val="single"/>
        </w:rPr>
        <w:t>已标价工程量清单或预算书</w:t>
      </w:r>
      <w:r>
        <w:rPr>
          <w:rFonts w:ascii="宋体" w:hint="eastAsia"/>
          <w:sz w:val="24"/>
          <w:szCs w:val="24"/>
          <w:u w:val="single"/>
        </w:rPr>
        <w:t>⑽</w:t>
      </w:r>
      <w:r>
        <w:rPr>
          <w:rFonts w:ascii="宋体" w:hAnsi="宋体" w:hint="eastAsia"/>
          <w:kern w:val="0"/>
          <w:sz w:val="24"/>
          <w:szCs w:val="24"/>
          <w:u w:val="single"/>
        </w:rPr>
        <w:t>其他合同文件等</w:t>
      </w:r>
      <w:r>
        <w:rPr>
          <w:rFonts w:ascii="宋体" w:hAnsi="宋体" w:hint="eastAsia"/>
          <w:sz w:val="24"/>
          <w:szCs w:val="24"/>
          <w:u w:val="single"/>
        </w:rPr>
        <w:t>。</w:t>
      </w:r>
      <w:r>
        <w:rPr>
          <w:rFonts w:ascii="宋体" w:hAnsi="宋体" w:hint="eastAsia"/>
          <w:kern w:val="0"/>
          <w:sz w:val="24"/>
          <w:szCs w:val="24"/>
          <w:u w:val="single"/>
        </w:rPr>
        <w:t>上述各项合同文件包括合同当事人就该项合同文件所作出的补充和修改，属于同一类内容的文件，应以最新签署的为准。在合同订立及履行过程中形</w:t>
      </w:r>
      <w:r>
        <w:rPr>
          <w:rFonts w:ascii="宋体" w:hAnsi="宋体" w:hint="eastAsia"/>
          <w:kern w:val="0"/>
          <w:sz w:val="24"/>
          <w:szCs w:val="24"/>
          <w:u w:val="single"/>
        </w:rPr>
        <w:lastRenderedPageBreak/>
        <w:t>成的与合同有关的文件均构成合同文件组成部分，并根据其性质确定优先解释顺序</w:t>
      </w:r>
      <w:r>
        <w:rPr>
          <w:rFonts w:ascii="宋体" w:hAnsi="宋体" w:cs="宋体"/>
          <w:sz w:val="24"/>
          <w:szCs w:val="24"/>
          <w:u w:val="single"/>
        </w:rPr>
        <w:t></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1.6 </w:t>
      </w:r>
      <w:r>
        <w:rPr>
          <w:rFonts w:ascii="宋体" w:hAnsi="宋体" w:hint="eastAsia"/>
          <w:sz w:val="24"/>
          <w:szCs w:val="24"/>
        </w:rPr>
        <w:t>图纸和承包人文件</w:t>
      </w:r>
      <w:r>
        <w:rPr>
          <w:rFonts w:ascii="宋体"/>
          <w:sz w:val="24"/>
          <w:szCs w:val="24"/>
        </w:rPr>
        <w:tab/>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1.6.1 </w:t>
      </w:r>
      <w:r>
        <w:rPr>
          <w:rFonts w:ascii="宋体" w:hAnsi="宋体" w:hint="eastAsia"/>
          <w:sz w:val="24"/>
          <w:szCs w:val="24"/>
        </w:rPr>
        <w:t>图纸的提供</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发包人向承包人提供图纸的期限：</w:t>
      </w:r>
      <w:r>
        <w:rPr>
          <w:rFonts w:ascii="宋体" w:hAnsi="宋体" w:hint="eastAsia"/>
          <w:snapToGrid w:val="0"/>
          <w:sz w:val="24"/>
          <w:szCs w:val="24"/>
          <w:u w:val="single"/>
        </w:rPr>
        <w:t>成交通知书办理完毕后提供</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发包人向承包人提供图纸的数量：</w:t>
      </w:r>
      <w:r>
        <w:rPr>
          <w:rFonts w:ascii="宋体" w:hAnsi="宋体" w:hint="eastAsia"/>
          <w:snapToGrid w:val="0"/>
          <w:sz w:val="24"/>
          <w:szCs w:val="24"/>
          <w:u w:val="single"/>
        </w:rPr>
        <w:t>免费提供承包人4套，承包人需要更多复制件时，应自行解决，费用自理；</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发包人向承包人提供图纸的内容：</w:t>
      </w:r>
      <w:r>
        <w:rPr>
          <w:rFonts w:ascii="宋体" w:hAnsi="宋体" w:cs="宋体"/>
          <w:sz w:val="24"/>
          <w:szCs w:val="24"/>
          <w:u w:val="single"/>
        </w:rPr>
        <w:t></w:t>
      </w:r>
      <w:r>
        <w:rPr>
          <w:rFonts w:ascii="宋体" w:hAnsi="宋体" w:hint="eastAsia"/>
          <w:snapToGrid w:val="0"/>
          <w:sz w:val="24"/>
          <w:szCs w:val="24"/>
          <w:u w:val="single"/>
        </w:rPr>
        <w:t>全套施工及相应配套图纸</w:t>
      </w:r>
      <w:r>
        <w:rPr>
          <w:rFonts w:ascii="宋体" w:hAnsi="宋体" w:cs="宋体"/>
          <w:snapToGrid w:val="0"/>
          <w:sz w:val="24"/>
          <w:szCs w:val="24"/>
          <w:u w:val="single"/>
        </w:rPr>
        <w:t></w:t>
      </w:r>
      <w:r>
        <w:rPr>
          <w:rFonts w:ascii="宋体" w:hAnsi="宋体" w:hint="eastAsia"/>
          <w:snapToGrid w:val="0"/>
          <w:sz w:val="24"/>
          <w:szCs w:val="24"/>
          <w:u w:val="single"/>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1.6.4 </w:t>
      </w:r>
      <w:r>
        <w:rPr>
          <w:rFonts w:ascii="宋体" w:hAnsi="宋体" w:hint="eastAsia"/>
          <w:sz w:val="24"/>
          <w:szCs w:val="24"/>
        </w:rPr>
        <w:t>承包人文件</w:t>
      </w:r>
    </w:p>
    <w:p w:rsidR="00D57D74" w:rsidRDefault="00AD599D">
      <w:pPr>
        <w:pStyle w:val="00"/>
        <w:spacing w:line="360" w:lineRule="auto"/>
        <w:ind w:leftChars="284" w:left="795"/>
        <w:jc w:val="left"/>
        <w:rPr>
          <w:rFonts w:ascii="宋体"/>
          <w:snapToGrid w:val="0"/>
          <w:sz w:val="24"/>
          <w:szCs w:val="24"/>
          <w:u w:val="single"/>
        </w:rPr>
      </w:pPr>
      <w:r>
        <w:rPr>
          <w:rFonts w:ascii="宋体" w:hAnsi="宋体" w:hint="eastAsia"/>
          <w:sz w:val="24"/>
          <w:szCs w:val="24"/>
        </w:rPr>
        <w:t>需要由承包人提供的文件，包括：</w:t>
      </w:r>
      <w:r>
        <w:rPr>
          <w:rFonts w:ascii="宋体" w:hAnsi="宋体" w:hint="eastAsia"/>
          <w:sz w:val="24"/>
          <w:u w:val="single"/>
        </w:rPr>
        <w:t>成交人的投标文件纸质版、</w:t>
      </w:r>
      <w:r>
        <w:rPr>
          <w:rFonts w:ascii="宋体" w:hAnsi="宋体" w:hint="eastAsia"/>
          <w:snapToGrid w:val="0"/>
          <w:sz w:val="24"/>
          <w:szCs w:val="24"/>
          <w:u w:val="single"/>
        </w:rPr>
        <w:t>项目管理部成员表、已标价的工程量清单、施工组织设计（施工管理、质量管理、安全管理、文明施工组织网络）、安全专项施工方案、工程进度计划、已完成工程量月报表、竣工图、竣工结算等；</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承包人提供的文件的期限为：</w:t>
      </w:r>
      <w:r>
        <w:rPr>
          <w:rFonts w:ascii="宋体" w:hAnsi="宋体" w:cs="宋体"/>
          <w:sz w:val="24"/>
          <w:szCs w:val="24"/>
          <w:u w:val="single"/>
        </w:rPr>
        <w:t></w:t>
      </w:r>
      <w:r>
        <w:rPr>
          <w:rFonts w:ascii="宋体" w:hAnsi="宋体" w:hint="eastAsia"/>
          <w:snapToGrid w:val="0"/>
          <w:sz w:val="24"/>
          <w:szCs w:val="24"/>
          <w:u w:val="single"/>
        </w:rPr>
        <w:t>开工前提供切实可行的全部工程施工组织设计和进度计划以及项目管理部成员表、材料供应情况，在开工前提交工程施工总进度计划，并应在每月</w:t>
      </w:r>
      <w:r>
        <w:rPr>
          <w:rFonts w:ascii="宋体" w:hAnsi="宋体"/>
          <w:snapToGrid w:val="0"/>
          <w:sz w:val="24"/>
          <w:szCs w:val="24"/>
          <w:u w:val="single"/>
        </w:rPr>
        <w:t>25</w:t>
      </w:r>
      <w:r>
        <w:rPr>
          <w:rFonts w:ascii="宋体" w:hAnsi="宋体" w:hint="eastAsia"/>
          <w:snapToGrid w:val="0"/>
          <w:sz w:val="24"/>
          <w:szCs w:val="24"/>
          <w:u w:val="single"/>
        </w:rPr>
        <w:t>日前向工程师提供当月工程进度统计表和下月计划，每周一向工程师提供周计划。采用</w:t>
      </w:r>
      <w:r>
        <w:rPr>
          <w:rFonts w:ascii="宋体" w:hAnsi="宋体"/>
          <w:snapToGrid w:val="0"/>
          <w:sz w:val="24"/>
          <w:szCs w:val="24"/>
          <w:u w:val="single"/>
        </w:rPr>
        <w:t>Project/P3</w:t>
      </w:r>
      <w:r>
        <w:rPr>
          <w:rFonts w:ascii="宋体" w:hAnsi="宋体" w:hint="eastAsia"/>
          <w:snapToGrid w:val="0"/>
          <w:sz w:val="24"/>
          <w:szCs w:val="24"/>
          <w:u w:val="single"/>
        </w:rPr>
        <w:t>软件或经项目管理单位、发包人同意的类似进度计划软件编制，并免费提供该软件给所有管理部门使用</w:t>
      </w:r>
      <w:r>
        <w:rPr>
          <w:rFonts w:ascii="宋体"/>
          <w:snapToGrid w:val="0"/>
          <w:sz w:val="24"/>
          <w:szCs w:val="24"/>
          <w:u w:val="single"/>
        </w:rPr>
        <w:t>,</w:t>
      </w:r>
      <w:r>
        <w:rPr>
          <w:rFonts w:ascii="宋体" w:hAnsi="宋体" w:hint="eastAsia"/>
          <w:snapToGrid w:val="0"/>
          <w:sz w:val="24"/>
          <w:szCs w:val="24"/>
          <w:u w:val="single"/>
        </w:rPr>
        <w:t>一式五份（含电子档）报发包人批准。安全专项施工方案等其余文件提前</w:t>
      </w:r>
      <w:r>
        <w:rPr>
          <w:rFonts w:ascii="宋体" w:hAnsi="宋体"/>
          <w:snapToGrid w:val="0"/>
          <w:sz w:val="24"/>
          <w:szCs w:val="24"/>
          <w:u w:val="single"/>
        </w:rPr>
        <w:t>14</w:t>
      </w:r>
      <w:r>
        <w:rPr>
          <w:rFonts w:ascii="宋体" w:hAnsi="宋体" w:hint="eastAsia"/>
          <w:snapToGrid w:val="0"/>
          <w:sz w:val="24"/>
          <w:szCs w:val="24"/>
          <w:u w:val="single"/>
        </w:rPr>
        <w:t>天报批</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承包人提供的文件的数量为：</w:t>
      </w:r>
      <w:r>
        <w:rPr>
          <w:rFonts w:ascii="宋体" w:hAnsi="宋体" w:cs="宋体"/>
          <w:sz w:val="24"/>
          <w:szCs w:val="24"/>
          <w:u w:val="single"/>
        </w:rPr>
        <w:t></w:t>
      </w:r>
      <w:r>
        <w:rPr>
          <w:rFonts w:ascii="宋体" w:hAnsi="宋体" w:hint="eastAsia"/>
          <w:sz w:val="24"/>
          <w:szCs w:val="24"/>
          <w:u w:val="single"/>
        </w:rPr>
        <w:t>五份</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承包人提供的文件的形式为：</w:t>
      </w:r>
      <w:r>
        <w:rPr>
          <w:rFonts w:ascii="宋体" w:hAnsi="宋体" w:cs="宋体"/>
          <w:sz w:val="24"/>
          <w:szCs w:val="24"/>
          <w:u w:val="single"/>
        </w:rPr>
        <w:t></w:t>
      </w:r>
      <w:r>
        <w:rPr>
          <w:rFonts w:ascii="宋体" w:hAnsi="宋体" w:hint="eastAsia"/>
          <w:sz w:val="24"/>
          <w:szCs w:val="24"/>
          <w:u w:val="single"/>
        </w:rPr>
        <w:t>书面（含电子档）</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发包人审批承包人文件的期限：</w:t>
      </w:r>
      <w:r>
        <w:rPr>
          <w:rFonts w:ascii="宋体" w:hAnsi="宋体" w:cs="宋体"/>
          <w:sz w:val="24"/>
          <w:szCs w:val="24"/>
          <w:u w:val="single"/>
        </w:rPr>
        <w:t></w:t>
      </w:r>
      <w:r>
        <w:rPr>
          <w:rFonts w:ascii="宋体" w:hAnsi="宋体"/>
          <w:sz w:val="24"/>
          <w:szCs w:val="24"/>
          <w:u w:val="single"/>
        </w:rPr>
        <w:t>5</w:t>
      </w:r>
      <w:r>
        <w:rPr>
          <w:rFonts w:ascii="宋体" w:hAnsi="宋体" w:hint="eastAsia"/>
          <w:sz w:val="24"/>
          <w:szCs w:val="24"/>
          <w:u w:val="single"/>
        </w:rPr>
        <w:t>天</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1.6.5 </w:t>
      </w:r>
      <w:r>
        <w:rPr>
          <w:rFonts w:ascii="宋体" w:hAnsi="宋体" w:hint="eastAsia"/>
          <w:sz w:val="24"/>
          <w:szCs w:val="24"/>
        </w:rPr>
        <w:t>现场图纸准备</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关于现场图纸准备的约定：</w:t>
      </w:r>
      <w:r>
        <w:rPr>
          <w:rFonts w:ascii="宋体" w:hAnsi="宋体" w:cs="宋体"/>
          <w:sz w:val="24"/>
          <w:szCs w:val="24"/>
          <w:u w:val="single"/>
        </w:rPr>
        <w:t></w:t>
      </w:r>
      <w:r>
        <w:rPr>
          <w:rFonts w:ascii="宋体" w:hAnsi="宋体" w:hint="eastAsia"/>
          <w:sz w:val="24"/>
          <w:szCs w:val="24"/>
          <w:u w:val="single"/>
        </w:rPr>
        <w:t>按通用条款执行</w:t>
      </w:r>
      <w:r>
        <w:rPr>
          <w:rFonts w:ascii="宋体" w:hAnsi="宋体" w:cs="宋体"/>
          <w:sz w:val="24"/>
          <w:szCs w:val="24"/>
          <w:u w:val="single"/>
        </w:rPr>
        <w:t></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1.7 </w:t>
      </w:r>
      <w:r>
        <w:rPr>
          <w:rFonts w:ascii="宋体" w:hAnsi="宋体" w:hint="eastAsia"/>
          <w:sz w:val="24"/>
          <w:szCs w:val="24"/>
        </w:rPr>
        <w:t>联络</w:t>
      </w:r>
    </w:p>
    <w:p w:rsidR="00D57D74" w:rsidRDefault="00AD599D">
      <w:pPr>
        <w:pStyle w:val="00"/>
        <w:spacing w:line="360" w:lineRule="auto"/>
        <w:ind w:firstLineChars="200" w:firstLine="480"/>
        <w:rPr>
          <w:rFonts w:ascii="宋体"/>
          <w:kern w:val="0"/>
          <w:sz w:val="24"/>
          <w:szCs w:val="24"/>
        </w:rPr>
      </w:pPr>
      <w:r>
        <w:rPr>
          <w:rFonts w:ascii="宋体" w:hAnsi="宋体"/>
          <w:kern w:val="0"/>
          <w:sz w:val="24"/>
          <w:szCs w:val="24"/>
        </w:rPr>
        <w:t>1.7.1</w:t>
      </w:r>
      <w:r>
        <w:rPr>
          <w:rFonts w:ascii="宋体" w:hAnsi="宋体" w:hint="eastAsia"/>
          <w:kern w:val="0"/>
          <w:sz w:val="24"/>
          <w:szCs w:val="24"/>
        </w:rPr>
        <w:t>发包人和承包人应当在</w:t>
      </w:r>
      <w:r>
        <w:rPr>
          <w:rFonts w:ascii="宋体" w:hAnsi="宋体" w:cs="宋体"/>
          <w:sz w:val="24"/>
          <w:szCs w:val="24"/>
          <w:u w:val="single"/>
        </w:rPr>
        <w:t></w:t>
      </w:r>
      <w:r>
        <w:rPr>
          <w:rFonts w:ascii="宋体" w:hAnsi="宋体"/>
          <w:sz w:val="24"/>
          <w:szCs w:val="24"/>
          <w:u w:val="single"/>
        </w:rPr>
        <w:t xml:space="preserve">3 </w:t>
      </w:r>
      <w:r>
        <w:rPr>
          <w:rFonts w:ascii="宋体" w:hAnsi="宋体" w:hint="eastAsia"/>
          <w:kern w:val="0"/>
          <w:sz w:val="24"/>
          <w:szCs w:val="24"/>
        </w:rPr>
        <w:t>天内将与合同有关的通知、批准、证明、证书、指示、指令、要求、请求、同意、意见、确定和决定等书面函件送达对方当事人。</w:t>
      </w:r>
    </w:p>
    <w:p w:rsidR="00D57D74" w:rsidRDefault="00AD599D">
      <w:pPr>
        <w:pStyle w:val="00"/>
        <w:spacing w:line="360" w:lineRule="auto"/>
        <w:ind w:firstLineChars="200" w:firstLine="480"/>
        <w:rPr>
          <w:rFonts w:ascii="宋体"/>
          <w:sz w:val="24"/>
          <w:szCs w:val="24"/>
          <w:u w:val="single"/>
        </w:rPr>
      </w:pPr>
      <w:r>
        <w:rPr>
          <w:rFonts w:ascii="宋体" w:hAnsi="宋体"/>
          <w:kern w:val="0"/>
          <w:sz w:val="24"/>
          <w:szCs w:val="24"/>
        </w:rPr>
        <w:t xml:space="preserve">1.7.2 </w:t>
      </w:r>
      <w:r>
        <w:rPr>
          <w:rFonts w:ascii="宋体" w:hAnsi="宋体" w:hint="eastAsia"/>
          <w:kern w:val="0"/>
          <w:sz w:val="24"/>
          <w:szCs w:val="24"/>
        </w:rPr>
        <w:t>发包人接收文件的地点：</w:t>
      </w:r>
      <w:r>
        <w:rPr>
          <w:rFonts w:ascii="宋体" w:hAnsi="宋体" w:cs="宋体"/>
          <w:sz w:val="24"/>
          <w:szCs w:val="24"/>
          <w:u w:val="single"/>
        </w:rPr>
        <w:t></w:t>
      </w:r>
      <w:r>
        <w:rPr>
          <w:rFonts w:ascii="宋体" w:hAnsi="宋体" w:hint="eastAsia"/>
          <w:sz w:val="24"/>
          <w:szCs w:val="24"/>
          <w:u w:val="single"/>
        </w:rPr>
        <w:t>工地现场办公室</w:t>
      </w:r>
      <w:r>
        <w:rPr>
          <w:rFonts w:ascii="宋体" w:hAnsi="宋体" w:cs="宋体"/>
          <w:sz w:val="24"/>
          <w:szCs w:val="24"/>
          <w:u w:val="single"/>
        </w:rPr>
        <w:t></w:t>
      </w:r>
      <w:r>
        <w:rPr>
          <w:rFonts w:ascii="宋体" w:hAnsi="宋体" w:hint="eastAsia"/>
          <w:sz w:val="24"/>
          <w:szCs w:val="24"/>
          <w:u w:val="single"/>
        </w:rPr>
        <w:t>；</w:t>
      </w:r>
    </w:p>
    <w:p w:rsidR="00D57D74" w:rsidRDefault="00AD599D">
      <w:pPr>
        <w:pStyle w:val="00"/>
        <w:spacing w:line="360" w:lineRule="auto"/>
        <w:ind w:firstLineChars="200" w:firstLine="480"/>
        <w:rPr>
          <w:rFonts w:ascii="宋体"/>
          <w:kern w:val="0"/>
          <w:sz w:val="24"/>
          <w:szCs w:val="24"/>
        </w:rPr>
      </w:pPr>
      <w:r>
        <w:rPr>
          <w:rFonts w:ascii="宋体" w:hAnsi="宋体" w:hint="eastAsia"/>
          <w:kern w:val="0"/>
          <w:sz w:val="24"/>
          <w:szCs w:val="24"/>
        </w:rPr>
        <w:t>发包人指定的接收人为：</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360" w:lineRule="auto"/>
        <w:ind w:firstLineChars="200" w:firstLine="480"/>
        <w:rPr>
          <w:rFonts w:ascii="宋体"/>
          <w:kern w:val="0"/>
          <w:sz w:val="24"/>
          <w:szCs w:val="24"/>
        </w:rPr>
      </w:pPr>
      <w:r>
        <w:rPr>
          <w:rFonts w:ascii="宋体" w:hAnsi="宋体" w:hint="eastAsia"/>
          <w:kern w:val="0"/>
          <w:sz w:val="24"/>
          <w:szCs w:val="24"/>
        </w:rPr>
        <w:t>承包人接收文件的地点：</w:t>
      </w:r>
      <w:r>
        <w:rPr>
          <w:rFonts w:ascii="宋体" w:hAnsi="宋体" w:cs="宋体"/>
          <w:sz w:val="24"/>
          <w:szCs w:val="24"/>
          <w:u w:val="single"/>
        </w:rPr>
        <w:t></w:t>
      </w:r>
      <w:r>
        <w:rPr>
          <w:rFonts w:ascii="宋体" w:hAnsi="宋体" w:hint="eastAsia"/>
          <w:sz w:val="24"/>
          <w:szCs w:val="24"/>
          <w:u w:val="single"/>
        </w:rPr>
        <w:t>施工现场承包人办公室</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360" w:lineRule="auto"/>
        <w:ind w:firstLineChars="200" w:firstLine="480"/>
        <w:rPr>
          <w:rFonts w:ascii="宋体"/>
          <w:kern w:val="0"/>
          <w:sz w:val="24"/>
          <w:szCs w:val="24"/>
        </w:rPr>
      </w:pPr>
      <w:r>
        <w:rPr>
          <w:rFonts w:ascii="宋体" w:hAnsi="宋体" w:hint="eastAsia"/>
          <w:kern w:val="0"/>
          <w:sz w:val="24"/>
          <w:szCs w:val="24"/>
        </w:rPr>
        <w:lastRenderedPageBreak/>
        <w:t>承包人指定的接收人为：</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360" w:lineRule="auto"/>
        <w:ind w:firstLineChars="200" w:firstLine="480"/>
        <w:rPr>
          <w:rFonts w:ascii="宋体"/>
          <w:kern w:val="0"/>
          <w:sz w:val="24"/>
          <w:szCs w:val="24"/>
        </w:rPr>
      </w:pPr>
      <w:r>
        <w:rPr>
          <w:rFonts w:ascii="宋体" w:hAnsi="宋体" w:hint="eastAsia"/>
          <w:kern w:val="0"/>
          <w:sz w:val="24"/>
          <w:szCs w:val="24"/>
        </w:rPr>
        <w:t>监理人接收文件的地点：</w:t>
      </w:r>
      <w:r>
        <w:rPr>
          <w:rFonts w:ascii="宋体" w:hAnsi="宋体" w:cs="宋体"/>
          <w:sz w:val="24"/>
          <w:szCs w:val="24"/>
          <w:u w:val="single"/>
        </w:rPr>
        <w:t></w:t>
      </w:r>
      <w:r>
        <w:rPr>
          <w:rFonts w:ascii="宋体" w:hAnsi="宋体" w:hint="eastAsia"/>
          <w:sz w:val="24"/>
          <w:szCs w:val="24"/>
          <w:u w:val="single"/>
        </w:rPr>
        <w:t>工地现场办公室</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360" w:lineRule="auto"/>
        <w:ind w:firstLineChars="200" w:firstLine="480"/>
        <w:rPr>
          <w:rFonts w:ascii="宋体" w:hAnsi="宋体"/>
          <w:kern w:val="0"/>
          <w:sz w:val="24"/>
          <w:szCs w:val="24"/>
        </w:rPr>
      </w:pPr>
      <w:r>
        <w:rPr>
          <w:rFonts w:ascii="宋体" w:hAnsi="宋体" w:hint="eastAsia"/>
          <w:kern w:val="0"/>
          <w:sz w:val="24"/>
          <w:szCs w:val="24"/>
        </w:rPr>
        <w:t>监理人指定的接收人为：</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420" w:lineRule="exact"/>
        <w:ind w:firstLineChars="200" w:firstLine="480"/>
        <w:rPr>
          <w:rFonts w:ascii="宋体"/>
          <w:sz w:val="24"/>
          <w:szCs w:val="24"/>
          <w:u w:val="single"/>
        </w:rPr>
      </w:pPr>
      <w:r>
        <w:rPr>
          <w:rFonts w:ascii="宋体" w:hAnsi="宋体" w:hint="eastAsia"/>
          <w:kern w:val="0"/>
          <w:sz w:val="24"/>
          <w:szCs w:val="24"/>
        </w:rPr>
        <w:t>项目管理人接收文件的地点：</w:t>
      </w:r>
      <w:r>
        <w:rPr>
          <w:rFonts w:ascii="宋体" w:hAnsi="宋体" w:cs="宋体"/>
          <w:sz w:val="24"/>
          <w:szCs w:val="24"/>
          <w:u w:val="single"/>
        </w:rPr>
        <w:t></w:t>
      </w:r>
      <w:r>
        <w:rPr>
          <w:rFonts w:ascii="宋体" w:hAnsi="宋体" w:hint="eastAsia"/>
          <w:sz w:val="24"/>
          <w:szCs w:val="24"/>
          <w:u w:val="single"/>
        </w:rPr>
        <w:t>工地现场办公室</w:t>
      </w:r>
      <w:r>
        <w:rPr>
          <w:rFonts w:ascii="宋体" w:hAnsi="宋体" w:cs="宋体"/>
          <w:sz w:val="24"/>
          <w:szCs w:val="24"/>
          <w:u w:val="single"/>
        </w:rPr>
        <w:t></w:t>
      </w:r>
      <w:r>
        <w:rPr>
          <w:rFonts w:ascii="宋体" w:hAnsi="宋体" w:hint="eastAsia"/>
          <w:sz w:val="24"/>
          <w:szCs w:val="24"/>
          <w:u w:val="single"/>
        </w:rPr>
        <w:t>；</w:t>
      </w:r>
    </w:p>
    <w:p w:rsidR="00D57D74" w:rsidRDefault="00AD599D">
      <w:pPr>
        <w:pStyle w:val="00"/>
        <w:spacing w:line="420" w:lineRule="exact"/>
        <w:ind w:firstLineChars="200" w:firstLine="480"/>
        <w:rPr>
          <w:rFonts w:ascii="宋体" w:hAnsi="宋体"/>
          <w:kern w:val="0"/>
          <w:sz w:val="24"/>
          <w:szCs w:val="24"/>
        </w:rPr>
      </w:pPr>
      <w:r>
        <w:rPr>
          <w:rFonts w:ascii="宋体" w:hAnsi="宋体" w:hint="eastAsia"/>
          <w:kern w:val="0"/>
          <w:sz w:val="24"/>
          <w:szCs w:val="24"/>
        </w:rPr>
        <w:t>项目管理人指定的接收人为：</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line="420" w:lineRule="exact"/>
        <w:ind w:firstLineChars="200" w:firstLine="480"/>
        <w:rPr>
          <w:rFonts w:ascii="宋体"/>
          <w:sz w:val="24"/>
          <w:szCs w:val="24"/>
          <w:u w:val="single"/>
        </w:rPr>
      </w:pPr>
      <w:r>
        <w:rPr>
          <w:rFonts w:ascii="宋体" w:hAnsi="宋体" w:hint="eastAsia"/>
          <w:kern w:val="0"/>
          <w:sz w:val="24"/>
          <w:szCs w:val="24"/>
        </w:rPr>
        <w:t>跟踪审计人接收文件的地点：</w:t>
      </w:r>
      <w:r>
        <w:rPr>
          <w:rFonts w:ascii="宋体" w:hAnsi="宋体" w:cs="宋体"/>
          <w:sz w:val="24"/>
          <w:szCs w:val="24"/>
          <w:u w:val="single"/>
        </w:rPr>
        <w:t></w:t>
      </w:r>
      <w:r>
        <w:rPr>
          <w:rFonts w:ascii="宋体" w:hAnsi="宋体" w:hint="eastAsia"/>
          <w:sz w:val="24"/>
          <w:szCs w:val="24"/>
          <w:u w:val="single"/>
        </w:rPr>
        <w:t>工地现场办公室</w:t>
      </w:r>
      <w:r>
        <w:rPr>
          <w:rFonts w:ascii="宋体" w:hAnsi="宋体" w:cs="宋体"/>
          <w:sz w:val="24"/>
          <w:szCs w:val="24"/>
          <w:u w:val="single"/>
        </w:rPr>
        <w:t></w:t>
      </w:r>
      <w:r>
        <w:rPr>
          <w:rFonts w:ascii="宋体" w:hAnsi="宋体" w:hint="eastAsia"/>
          <w:sz w:val="24"/>
          <w:szCs w:val="24"/>
          <w:u w:val="single"/>
        </w:rPr>
        <w:t>；</w:t>
      </w:r>
    </w:p>
    <w:p w:rsidR="00D57D74" w:rsidRDefault="00AD599D">
      <w:pPr>
        <w:pStyle w:val="00"/>
        <w:spacing w:line="420" w:lineRule="exact"/>
        <w:ind w:firstLineChars="200" w:firstLine="480"/>
        <w:rPr>
          <w:rFonts w:ascii="宋体" w:hAnsi="宋体"/>
          <w:kern w:val="0"/>
          <w:sz w:val="24"/>
          <w:szCs w:val="24"/>
        </w:rPr>
      </w:pPr>
      <w:r>
        <w:rPr>
          <w:rFonts w:ascii="宋体" w:hAnsi="宋体" w:hint="eastAsia"/>
          <w:kern w:val="0"/>
          <w:sz w:val="24"/>
          <w:szCs w:val="24"/>
        </w:rPr>
        <w:t>跟踪审计人指定的接收人为：</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1.10 </w:t>
      </w:r>
      <w:r>
        <w:rPr>
          <w:rFonts w:ascii="宋体" w:hAnsi="宋体" w:hint="eastAsia"/>
          <w:sz w:val="24"/>
          <w:szCs w:val="24"/>
        </w:rPr>
        <w:t>交通运输</w:t>
      </w:r>
    </w:p>
    <w:p w:rsidR="00D57D74" w:rsidRDefault="00AD599D">
      <w:pPr>
        <w:pStyle w:val="00"/>
        <w:spacing w:line="360" w:lineRule="auto"/>
        <w:ind w:firstLineChars="200" w:firstLine="480"/>
        <w:rPr>
          <w:rFonts w:ascii="宋体"/>
          <w:sz w:val="24"/>
          <w:szCs w:val="24"/>
        </w:rPr>
      </w:pPr>
      <w:r>
        <w:rPr>
          <w:rFonts w:ascii="宋体" w:hAnsi="宋体"/>
          <w:sz w:val="24"/>
          <w:szCs w:val="24"/>
        </w:rPr>
        <w:t>1</w:t>
      </w:r>
      <w:bookmarkStart w:id="36" w:name="_Toc318581155"/>
      <w:bookmarkStart w:id="37" w:name="_Toc300934943"/>
      <w:bookmarkStart w:id="38" w:name="_Toc303539100"/>
      <w:bookmarkStart w:id="39" w:name="_Toc312677986"/>
      <w:bookmarkStart w:id="40" w:name="_Toc304295521"/>
      <w:r>
        <w:rPr>
          <w:rFonts w:ascii="宋体" w:hAnsi="宋体"/>
          <w:sz w:val="24"/>
          <w:szCs w:val="24"/>
        </w:rPr>
        <w:t xml:space="preserve">.10.1 </w:t>
      </w:r>
      <w:r>
        <w:rPr>
          <w:rFonts w:ascii="宋体" w:hAnsi="宋体" w:hint="eastAsia"/>
          <w:sz w:val="24"/>
          <w:szCs w:val="24"/>
        </w:rPr>
        <w:t>出入现场的权利</w:t>
      </w:r>
    </w:p>
    <w:p w:rsidR="00D57D74" w:rsidRDefault="00AD599D">
      <w:pPr>
        <w:pStyle w:val="00"/>
        <w:spacing w:line="360" w:lineRule="auto"/>
        <w:rPr>
          <w:rFonts w:ascii="宋体"/>
          <w:sz w:val="24"/>
          <w:szCs w:val="24"/>
        </w:rPr>
      </w:pPr>
      <w:r>
        <w:rPr>
          <w:rFonts w:ascii="宋体" w:hAnsi="宋体" w:hint="eastAsia"/>
          <w:sz w:val="24"/>
          <w:szCs w:val="24"/>
        </w:rPr>
        <w:t>关于出入现场的权利的约定：</w:t>
      </w:r>
      <w:r>
        <w:rPr>
          <w:rFonts w:ascii="宋体" w:hAnsi="宋体" w:hint="eastAsia"/>
          <w:sz w:val="24"/>
          <w:szCs w:val="24"/>
          <w:u w:val="single"/>
        </w:rPr>
        <w:t>按通用条款执行</w:t>
      </w:r>
      <w:r>
        <w:rPr>
          <w:rFonts w:ascii="宋体" w:hAnsi="宋体" w:cs="宋体"/>
          <w:sz w:val="24"/>
          <w:szCs w:val="24"/>
          <w:u w:val="single"/>
        </w:rPr>
        <w:t></w:t>
      </w:r>
      <w:r>
        <w:rPr>
          <w:rFonts w:ascii="宋体" w:hAnsi="宋体" w:hint="eastAsia"/>
          <w:sz w:val="24"/>
          <w:szCs w:val="24"/>
        </w:rPr>
        <w:t>。</w:t>
      </w:r>
    </w:p>
    <w:bookmarkEnd w:id="36"/>
    <w:bookmarkEnd w:id="37"/>
    <w:bookmarkEnd w:id="38"/>
    <w:bookmarkEnd w:id="39"/>
    <w:bookmarkEnd w:id="40"/>
    <w:p w:rsidR="00D57D74" w:rsidRDefault="00AD599D">
      <w:pPr>
        <w:pStyle w:val="00"/>
        <w:spacing w:line="360" w:lineRule="auto"/>
        <w:ind w:firstLineChars="200" w:firstLine="480"/>
        <w:jc w:val="left"/>
        <w:rPr>
          <w:rFonts w:ascii="宋体"/>
          <w:sz w:val="24"/>
          <w:szCs w:val="24"/>
        </w:rPr>
      </w:pPr>
      <w:r>
        <w:rPr>
          <w:rFonts w:ascii="宋体" w:hAnsi="宋体"/>
          <w:sz w:val="24"/>
          <w:szCs w:val="24"/>
        </w:rPr>
        <w:t>1</w:t>
      </w:r>
      <w:bookmarkStart w:id="41" w:name="_Toc318581156"/>
      <w:bookmarkStart w:id="42" w:name="_Toc304295522"/>
      <w:bookmarkStart w:id="43" w:name="_Toc300934944"/>
      <w:bookmarkStart w:id="44" w:name="_Toc312677987"/>
      <w:bookmarkStart w:id="45" w:name="_Toc303539101"/>
      <w:r>
        <w:rPr>
          <w:rFonts w:ascii="宋体" w:hAnsi="宋体"/>
          <w:sz w:val="24"/>
          <w:szCs w:val="24"/>
        </w:rPr>
        <w:t xml:space="preserve">.10.3 </w:t>
      </w:r>
      <w:r>
        <w:rPr>
          <w:rFonts w:ascii="宋体" w:hAnsi="宋体" w:hint="eastAsia"/>
          <w:sz w:val="24"/>
          <w:szCs w:val="24"/>
        </w:rPr>
        <w:t>场内交通</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关于场外交通和场内交通的边界的约定：</w:t>
      </w:r>
      <w:r>
        <w:rPr>
          <w:rFonts w:ascii="宋体" w:hAnsi="宋体" w:cs="宋体"/>
          <w:sz w:val="24"/>
          <w:szCs w:val="24"/>
          <w:u w:val="single"/>
        </w:rPr>
        <w:t></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关于发包人向承包人免费提供满足工程施工需要的场内道路和交通设施的约定：</w:t>
      </w:r>
      <w:r>
        <w:rPr>
          <w:rFonts w:ascii="宋体" w:hAnsi="宋体" w:hint="eastAsia"/>
          <w:sz w:val="24"/>
          <w:szCs w:val="24"/>
          <w:u w:val="single"/>
        </w:rPr>
        <w:t>所有场内外道路和交通设施均由承包人自行考虑。</w:t>
      </w:r>
      <w:bookmarkStart w:id="46" w:name="_Toc318581157"/>
      <w:bookmarkEnd w:id="41"/>
      <w:bookmarkEnd w:id="42"/>
      <w:bookmarkEnd w:id="43"/>
      <w:bookmarkEnd w:id="44"/>
      <w:bookmarkEnd w:id="45"/>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1.10.4</w:t>
      </w:r>
      <w:r>
        <w:rPr>
          <w:rFonts w:ascii="宋体" w:hAnsi="宋体" w:hint="eastAsia"/>
          <w:sz w:val="24"/>
          <w:szCs w:val="24"/>
        </w:rPr>
        <w:t>超大件和超重件的运输</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运输超大件或超重件所需的运输有关费用由</w:t>
      </w:r>
      <w:r>
        <w:rPr>
          <w:rFonts w:ascii="宋体" w:hAnsi="宋体" w:hint="eastAsia"/>
          <w:sz w:val="24"/>
          <w:szCs w:val="24"/>
          <w:u w:val="single"/>
        </w:rPr>
        <w:t>承包人</w:t>
      </w:r>
      <w:r>
        <w:rPr>
          <w:rFonts w:ascii="宋体" w:hAnsi="宋体" w:hint="eastAsia"/>
          <w:sz w:val="24"/>
          <w:szCs w:val="24"/>
        </w:rPr>
        <w:t>承担。</w:t>
      </w:r>
    </w:p>
    <w:bookmarkEnd w:id="46"/>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1.11 </w:t>
      </w:r>
      <w:r>
        <w:rPr>
          <w:rFonts w:ascii="宋体" w:hAnsi="宋体" w:hint="eastAsia"/>
          <w:sz w:val="24"/>
          <w:szCs w:val="24"/>
        </w:rPr>
        <w:t>知识产权</w:t>
      </w:r>
    </w:p>
    <w:p w:rsidR="00D57D74" w:rsidRDefault="00AD599D">
      <w:pPr>
        <w:pStyle w:val="00"/>
        <w:spacing w:line="360" w:lineRule="auto"/>
        <w:ind w:firstLineChars="200" w:firstLine="480"/>
        <w:rPr>
          <w:rFonts w:ascii="宋体"/>
          <w:sz w:val="24"/>
          <w:szCs w:val="24"/>
        </w:rPr>
      </w:pPr>
      <w:r>
        <w:rPr>
          <w:rFonts w:ascii="宋体" w:hAnsi="宋体"/>
          <w:sz w:val="24"/>
          <w:szCs w:val="24"/>
        </w:rPr>
        <w:t>1.11.1</w:t>
      </w:r>
      <w:r>
        <w:rPr>
          <w:rFonts w:ascii="宋体" w:hAnsi="宋体" w:hint="eastAsia"/>
          <w:sz w:val="24"/>
          <w:szCs w:val="24"/>
        </w:rPr>
        <w:t>关于发包人提供给承包人的图纸、发包人为实施工程自行编制或委托编制的技术规范以及反映发包人关于合同要求或其他类似性质的文件的著作权的归属：</w:t>
      </w:r>
      <w:r>
        <w:rPr>
          <w:rFonts w:ascii="宋体" w:hAnsi="宋体" w:hint="eastAsia"/>
          <w:sz w:val="24"/>
          <w:szCs w:val="24"/>
          <w:u w:val="single"/>
        </w:rPr>
        <w:t>归发包人</w:t>
      </w:r>
      <w:r>
        <w:rPr>
          <w:rFonts w:ascii="宋体" w:hAnsi="宋体" w:hint="eastAsia"/>
          <w:sz w:val="24"/>
          <w:szCs w:val="24"/>
        </w:rPr>
        <w:t>。</w:t>
      </w:r>
    </w:p>
    <w:p w:rsidR="00D57D74" w:rsidRDefault="00AD599D">
      <w:pPr>
        <w:pStyle w:val="00"/>
        <w:spacing w:line="360" w:lineRule="auto"/>
        <w:rPr>
          <w:rFonts w:ascii="宋体"/>
          <w:sz w:val="24"/>
          <w:szCs w:val="24"/>
        </w:rPr>
      </w:pPr>
      <w:r>
        <w:rPr>
          <w:rFonts w:ascii="宋体" w:hAnsi="宋体" w:hint="eastAsia"/>
          <w:sz w:val="24"/>
          <w:szCs w:val="24"/>
        </w:rPr>
        <w:t>关于发包人提供的上述文件的使用限制的要求：</w:t>
      </w:r>
      <w:r>
        <w:rPr>
          <w:rFonts w:ascii="宋体" w:hAnsi="宋体" w:hint="eastAsia"/>
          <w:sz w:val="24"/>
          <w:szCs w:val="24"/>
          <w:u w:val="single"/>
        </w:rPr>
        <w:t>（</w:t>
      </w:r>
      <w:r>
        <w:rPr>
          <w:rFonts w:ascii="宋体" w:hAnsi="宋体"/>
          <w:sz w:val="24"/>
          <w:szCs w:val="24"/>
          <w:u w:val="single"/>
        </w:rPr>
        <w:t>1</w:t>
      </w:r>
      <w:r>
        <w:rPr>
          <w:rFonts w:ascii="宋体" w:hAnsi="宋体" w:hint="eastAsia"/>
          <w:sz w:val="24"/>
          <w:szCs w:val="24"/>
          <w:u w:val="single"/>
        </w:rPr>
        <w:t>）本工程图纸仅用于本工程施工；（</w:t>
      </w:r>
      <w:r>
        <w:rPr>
          <w:rFonts w:ascii="宋体" w:hAnsi="宋体"/>
          <w:sz w:val="24"/>
          <w:szCs w:val="24"/>
          <w:u w:val="single"/>
        </w:rPr>
        <w:t>2</w:t>
      </w:r>
      <w:r>
        <w:rPr>
          <w:rFonts w:ascii="宋体" w:hAnsi="宋体" w:hint="eastAsia"/>
          <w:sz w:val="24"/>
          <w:szCs w:val="24"/>
          <w:u w:val="single"/>
        </w:rPr>
        <w:t>）承包人不得将本工程图纸出示、提供给第三人</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1.11.2 </w:t>
      </w:r>
      <w:r>
        <w:rPr>
          <w:rFonts w:ascii="宋体" w:hAnsi="宋体" w:hint="eastAsia"/>
          <w:sz w:val="24"/>
          <w:szCs w:val="24"/>
        </w:rPr>
        <w:t>关于承包人为实施工程所编制文件的著作权的归属：</w:t>
      </w:r>
      <w:r>
        <w:rPr>
          <w:rFonts w:ascii="宋体" w:hAnsi="宋体" w:hint="eastAsia"/>
          <w:sz w:val="24"/>
          <w:szCs w:val="24"/>
          <w:u w:val="single"/>
        </w:rPr>
        <w:t>按通用条款执行</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rPr>
          <w:rFonts w:ascii="宋体"/>
          <w:sz w:val="24"/>
          <w:szCs w:val="24"/>
        </w:rPr>
      </w:pPr>
      <w:r>
        <w:rPr>
          <w:rFonts w:ascii="宋体" w:hAnsi="宋体" w:hint="eastAsia"/>
          <w:sz w:val="24"/>
          <w:szCs w:val="24"/>
        </w:rPr>
        <w:t>关于承包人提供的上述文件的使用限制的要求：</w:t>
      </w:r>
      <w:r>
        <w:rPr>
          <w:rFonts w:ascii="宋体" w:hAnsi="宋体" w:cs="宋体"/>
          <w:sz w:val="24"/>
          <w:szCs w:val="24"/>
          <w:u w:val="single"/>
        </w:rPr>
        <w:t></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rPr>
          <w:rFonts w:ascii="宋体"/>
          <w:kern w:val="0"/>
          <w:sz w:val="24"/>
          <w:szCs w:val="24"/>
        </w:rPr>
      </w:pPr>
      <w:r>
        <w:rPr>
          <w:rFonts w:ascii="宋体" w:hAnsi="宋体"/>
          <w:sz w:val="24"/>
          <w:szCs w:val="24"/>
        </w:rPr>
        <w:t xml:space="preserve">1.11.4 </w:t>
      </w:r>
      <w:r>
        <w:rPr>
          <w:rFonts w:ascii="宋体" w:hAnsi="宋体" w:hint="eastAsia"/>
          <w:sz w:val="24"/>
          <w:szCs w:val="24"/>
        </w:rPr>
        <w:t>承包人在施工过程中所采用的专利、专有技术、技术秘密的使用费的承担方式：</w:t>
      </w:r>
      <w:r>
        <w:rPr>
          <w:rFonts w:ascii="宋体" w:hAnsi="宋体" w:cs="宋体"/>
          <w:sz w:val="24"/>
          <w:szCs w:val="24"/>
          <w:u w:val="single"/>
        </w:rPr>
        <w:t></w:t>
      </w:r>
      <w:r>
        <w:rPr>
          <w:rFonts w:ascii="宋体" w:hAnsi="宋体" w:hint="eastAsia"/>
          <w:sz w:val="24"/>
          <w:szCs w:val="24"/>
          <w:u w:val="single"/>
        </w:rPr>
        <w:t>承包人承担</w:t>
      </w:r>
      <w:r>
        <w:rPr>
          <w:rFonts w:ascii="宋体" w:hAnsi="宋体" w:cs="宋体"/>
          <w:sz w:val="24"/>
          <w:szCs w:val="24"/>
          <w:u w:val="single"/>
        </w:rPr>
        <w:t></w:t>
      </w:r>
      <w:r>
        <w:rPr>
          <w:rFonts w:ascii="宋体" w:hAnsi="宋体" w:hint="eastAsia"/>
          <w:kern w:val="0"/>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1.13</w:t>
      </w:r>
      <w:r>
        <w:rPr>
          <w:rFonts w:ascii="宋体" w:hAnsi="宋体" w:hint="eastAsia"/>
          <w:sz w:val="24"/>
          <w:szCs w:val="24"/>
        </w:rPr>
        <w:t>工程量清单错误的修正</w:t>
      </w:r>
    </w:p>
    <w:p w:rsidR="00D57D74" w:rsidRDefault="00AD599D">
      <w:pPr>
        <w:pStyle w:val="00"/>
        <w:autoSpaceDE w:val="0"/>
        <w:autoSpaceDN w:val="0"/>
        <w:adjustRightInd w:val="0"/>
        <w:spacing w:line="360" w:lineRule="auto"/>
        <w:ind w:firstLineChars="200" w:firstLine="480"/>
        <w:jc w:val="left"/>
        <w:rPr>
          <w:rFonts w:ascii="宋体"/>
          <w:kern w:val="0"/>
          <w:sz w:val="24"/>
          <w:szCs w:val="24"/>
          <w:u w:val="single"/>
        </w:rPr>
      </w:pPr>
      <w:r>
        <w:rPr>
          <w:rFonts w:ascii="宋体" w:hAnsi="宋体" w:hint="eastAsia"/>
          <w:sz w:val="24"/>
          <w:szCs w:val="24"/>
        </w:rPr>
        <w:t>出现工程量清单错误时，是否调整合同价格：</w:t>
      </w:r>
      <w:r>
        <w:rPr>
          <w:rFonts w:ascii="宋体" w:hAnsi="宋体" w:hint="eastAsia"/>
          <w:kern w:val="0"/>
          <w:sz w:val="24"/>
          <w:szCs w:val="24"/>
          <w:u w:val="single"/>
        </w:rPr>
        <w:t>按2013清单规范执行</w:t>
      </w:r>
    </w:p>
    <w:p w:rsidR="00D57D74" w:rsidRDefault="00AD599D">
      <w:pPr>
        <w:pStyle w:val="00"/>
        <w:ind w:firstLineChars="200" w:firstLine="480"/>
        <w:rPr>
          <w:rFonts w:ascii="宋体"/>
          <w:sz w:val="24"/>
          <w:szCs w:val="24"/>
          <w:highlight w:val="yellow"/>
          <w:u w:val="single"/>
        </w:rPr>
      </w:pPr>
      <w:r>
        <w:rPr>
          <w:rFonts w:ascii="宋体" w:hAnsi="宋体" w:hint="eastAsia"/>
          <w:sz w:val="24"/>
          <w:szCs w:val="24"/>
        </w:rPr>
        <w:t>允许调整合同价格的工程量偏差范围及调整方式：</w:t>
      </w:r>
      <w:r>
        <w:rPr>
          <w:rFonts w:ascii="宋体" w:hAnsi="宋体"/>
          <w:sz w:val="24"/>
          <w:szCs w:val="24"/>
          <w:u w:val="single"/>
        </w:rPr>
        <w:t>/</w:t>
      </w:r>
    </w:p>
    <w:p w:rsidR="00D57D74" w:rsidRDefault="00AD599D">
      <w:pPr>
        <w:pStyle w:val="400"/>
        <w:spacing w:before="120" w:after="120" w:line="360" w:lineRule="auto"/>
        <w:ind w:firstLineChars="150" w:firstLine="360"/>
        <w:rPr>
          <w:rFonts w:ascii="宋体"/>
          <w:b w:val="0"/>
          <w:sz w:val="24"/>
          <w:szCs w:val="24"/>
        </w:rPr>
      </w:pPr>
      <w:bookmarkStart w:id="47" w:name="_Toc351203634"/>
      <w:r>
        <w:rPr>
          <w:rFonts w:ascii="宋体" w:hAnsi="宋体"/>
          <w:b w:val="0"/>
          <w:sz w:val="24"/>
          <w:szCs w:val="24"/>
        </w:rPr>
        <w:lastRenderedPageBreak/>
        <w:t>2</w:t>
      </w:r>
      <w:bookmarkStart w:id="48" w:name="_Toc296346658"/>
      <w:bookmarkStart w:id="49" w:name="_Toc296944496"/>
      <w:bookmarkStart w:id="50" w:name="_Toc296891197"/>
      <w:bookmarkStart w:id="51" w:name="_Toc297120457"/>
      <w:bookmarkStart w:id="52" w:name="_Toc296503157"/>
      <w:bookmarkStart w:id="53" w:name="_Toc292559867"/>
      <w:bookmarkStart w:id="54" w:name="_Toc297048343"/>
      <w:bookmarkStart w:id="55" w:name="_Toc296890985"/>
      <w:bookmarkStart w:id="56" w:name="_Toc292559362"/>
      <w:bookmarkStart w:id="57" w:name="_Toc296347156"/>
      <w:r>
        <w:rPr>
          <w:rFonts w:ascii="宋体" w:hAnsi="宋体"/>
          <w:b w:val="0"/>
          <w:sz w:val="24"/>
          <w:szCs w:val="24"/>
        </w:rPr>
        <w:t xml:space="preserve">. </w:t>
      </w:r>
      <w:r>
        <w:rPr>
          <w:rFonts w:ascii="宋体" w:hAnsi="宋体" w:hint="eastAsia"/>
          <w:b w:val="0"/>
          <w:sz w:val="24"/>
          <w:szCs w:val="24"/>
        </w:rPr>
        <w:t>发包人</w:t>
      </w:r>
      <w:bookmarkEnd w:id="47"/>
    </w:p>
    <w:bookmarkEnd w:id="48"/>
    <w:bookmarkEnd w:id="49"/>
    <w:bookmarkEnd w:id="50"/>
    <w:bookmarkEnd w:id="51"/>
    <w:bookmarkEnd w:id="52"/>
    <w:bookmarkEnd w:id="53"/>
    <w:bookmarkEnd w:id="54"/>
    <w:bookmarkEnd w:id="55"/>
    <w:bookmarkEnd w:id="56"/>
    <w:bookmarkEnd w:id="57"/>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2.2 </w:t>
      </w:r>
      <w:r>
        <w:rPr>
          <w:rFonts w:ascii="宋体" w:hAnsi="宋体" w:hint="eastAsia"/>
          <w:sz w:val="24"/>
          <w:szCs w:val="24"/>
        </w:rPr>
        <w:t>发包人代表</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发包人代表：</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姓名：</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身份证号：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职务：</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rPr>
          <w:rFonts w:ascii="宋体" w:hAnsi="宋体"/>
          <w:sz w:val="24"/>
          <w:szCs w:val="24"/>
        </w:rPr>
      </w:pPr>
      <w:r>
        <w:rPr>
          <w:rFonts w:ascii="宋体" w:hAnsi="宋体" w:hint="eastAsia"/>
          <w:sz w:val="24"/>
          <w:szCs w:val="24"/>
        </w:rPr>
        <w:t>发包人对发包人代表的授权范围如下：</w:t>
      </w:r>
      <w:r>
        <w:rPr>
          <w:rFonts w:ascii="宋体" w:hAnsi="宋体" w:hint="eastAsia"/>
          <w:sz w:val="24"/>
          <w:szCs w:val="24"/>
          <w:u w:val="single"/>
        </w:rPr>
        <w:t>监督承包人及监理执行合同情况以及工程质量、进度、投资、安全控制、合同管理、信息管理和协调工作，签证、变更的确认，设备、材料的核定，工期及索赔的批准</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项目管理代表：</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姓名：</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身份证号：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职务：</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rPr>
          <w:rFonts w:ascii="宋体" w:hAnsi="宋体"/>
          <w:sz w:val="24"/>
          <w:szCs w:val="24"/>
        </w:rPr>
      </w:pPr>
      <w:r>
        <w:rPr>
          <w:rFonts w:ascii="宋体" w:hAnsi="宋体" w:hint="eastAsia"/>
          <w:sz w:val="24"/>
          <w:szCs w:val="24"/>
        </w:rPr>
        <w:t>发包人对项目管理代表的授权范围如下：</w:t>
      </w:r>
      <w:r>
        <w:rPr>
          <w:rFonts w:ascii="宋体" w:hAnsi="宋体" w:hint="eastAsia"/>
          <w:sz w:val="24"/>
          <w:szCs w:val="24"/>
          <w:u w:val="single"/>
        </w:rPr>
        <w:t>代表发包人行使工程质量、进度、投资、安全控制、合同管理、信息管理、设计对接和协调工作，资金拨付的建议权和否定权，对现场监理、跟踪审计行使监督检查权</w:t>
      </w:r>
      <w:r>
        <w:rPr>
          <w:rFonts w:ascii="宋体" w:hAnsi="宋体" w:hint="eastAsia"/>
          <w:sz w:val="24"/>
          <w:szCs w:val="24"/>
        </w:rPr>
        <w:t>。</w:t>
      </w:r>
    </w:p>
    <w:p w:rsidR="00D57D74" w:rsidRDefault="00AD599D">
      <w:pPr>
        <w:pStyle w:val="00"/>
        <w:spacing w:line="420" w:lineRule="exact"/>
        <w:rPr>
          <w:rFonts w:ascii="宋体" w:hAnsi="宋体"/>
          <w:sz w:val="24"/>
          <w:szCs w:val="24"/>
          <w:u w:val="single"/>
        </w:rPr>
      </w:pPr>
      <w:r>
        <w:rPr>
          <w:rFonts w:ascii="宋体" w:hAnsi="宋体" w:hint="eastAsia"/>
          <w:sz w:val="24"/>
          <w:szCs w:val="24"/>
        </w:rPr>
        <w:t>需要取得发包人批准才能行使的职权：</w:t>
      </w:r>
      <w:r>
        <w:rPr>
          <w:rFonts w:ascii="宋体" w:hAnsi="宋体" w:hint="eastAsia"/>
          <w:sz w:val="24"/>
          <w:szCs w:val="24"/>
          <w:u w:val="single"/>
        </w:rPr>
        <w:t>工程变更、经济签证、工期延误、暂定价材料批准。</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跟踪审计代表：</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姓名：</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身份证号：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职务：</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
        <w:spacing w:line="420" w:lineRule="exact"/>
        <w:rPr>
          <w:rFonts w:ascii="宋体" w:hAnsi="宋体"/>
          <w:sz w:val="24"/>
          <w:szCs w:val="24"/>
        </w:rPr>
      </w:pPr>
      <w:r>
        <w:rPr>
          <w:rFonts w:ascii="宋体" w:hAnsi="宋体" w:hint="eastAsia"/>
          <w:sz w:val="24"/>
          <w:szCs w:val="24"/>
        </w:rPr>
        <w:t>发包人对跟踪审计代表的授权范围如下：</w:t>
      </w:r>
      <w:r>
        <w:rPr>
          <w:rFonts w:ascii="宋体" w:hAnsi="宋体" w:hint="eastAsia"/>
          <w:sz w:val="24"/>
          <w:szCs w:val="24"/>
          <w:u w:val="single"/>
        </w:rPr>
        <w:t>代表发包人行使审核工程计量与价款支付、</w:t>
      </w:r>
      <w:r>
        <w:rPr>
          <w:rFonts w:ascii="宋体" w:hAnsi="宋体" w:hint="eastAsia"/>
          <w:sz w:val="24"/>
          <w:szCs w:val="24"/>
          <w:u w:val="single"/>
        </w:rPr>
        <w:lastRenderedPageBreak/>
        <w:t>审核工程索赔与签证费用、审核工程价款调整、专业工程招标咨询，材料设备询价、分析工程投资偏差，调整工程造价控制目标、资金拨付的建议权和否定权</w:t>
      </w:r>
      <w:r>
        <w:rPr>
          <w:rFonts w:ascii="宋体" w:hAnsi="宋体" w:hint="eastAsia"/>
          <w:sz w:val="24"/>
          <w:szCs w:val="24"/>
        </w:rPr>
        <w:t>。</w:t>
      </w:r>
    </w:p>
    <w:p w:rsidR="00D57D74" w:rsidRDefault="00AD599D">
      <w:pPr>
        <w:pStyle w:val="00"/>
        <w:spacing w:line="420" w:lineRule="exact"/>
        <w:rPr>
          <w:rFonts w:ascii="宋体" w:hAnsi="宋体"/>
          <w:sz w:val="24"/>
          <w:szCs w:val="24"/>
          <w:u w:val="single"/>
        </w:rPr>
      </w:pPr>
      <w:r>
        <w:rPr>
          <w:rFonts w:ascii="宋体" w:hAnsi="宋体" w:hint="eastAsia"/>
          <w:sz w:val="24"/>
          <w:szCs w:val="24"/>
        </w:rPr>
        <w:t>需要取得发包人批准才能行使的职权：</w:t>
      </w:r>
      <w:r>
        <w:rPr>
          <w:rFonts w:ascii="宋体" w:hAnsi="宋体" w:hint="eastAsia"/>
          <w:sz w:val="24"/>
          <w:szCs w:val="24"/>
          <w:u w:val="single"/>
        </w:rPr>
        <w:t>工程变更、经济签证、工期延误、暂定价材料批准。</w:t>
      </w:r>
    </w:p>
    <w:p w:rsidR="00D57D74" w:rsidRDefault="00D57D74">
      <w:pPr>
        <w:pStyle w:val="00"/>
        <w:spacing w:line="360" w:lineRule="auto"/>
        <w:ind w:firstLineChars="200" w:firstLine="480"/>
        <w:rPr>
          <w:rFonts w:ascii="宋体" w:hAnsi="宋体"/>
          <w:sz w:val="24"/>
          <w:szCs w:val="24"/>
        </w:rPr>
      </w:pP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2.4 </w:t>
      </w:r>
      <w:r>
        <w:rPr>
          <w:rFonts w:ascii="宋体" w:hAnsi="宋体" w:hint="eastAsia"/>
          <w:sz w:val="24"/>
          <w:szCs w:val="24"/>
        </w:rPr>
        <w:t>施工现场、施工条件和基础资料的提供</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2.4.1 </w:t>
      </w:r>
      <w:r>
        <w:rPr>
          <w:rFonts w:ascii="宋体" w:hAnsi="宋体" w:hint="eastAsia"/>
          <w:sz w:val="24"/>
          <w:szCs w:val="24"/>
        </w:rPr>
        <w:t>提供施工现场</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关于发包人移交施工现场的期限要求：</w:t>
      </w:r>
      <w:r>
        <w:rPr>
          <w:rFonts w:ascii="宋体" w:hAnsi="宋体" w:cs="宋体"/>
          <w:sz w:val="24"/>
          <w:szCs w:val="24"/>
          <w:u w:val="single"/>
        </w:rPr>
        <w:t></w:t>
      </w:r>
      <w:r>
        <w:rPr>
          <w:rFonts w:ascii="宋体" w:hAnsi="宋体" w:hint="eastAsia"/>
          <w:sz w:val="24"/>
          <w:szCs w:val="24"/>
          <w:u w:val="single"/>
        </w:rPr>
        <w:t>开工前移交</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2.4.2 </w:t>
      </w:r>
      <w:r>
        <w:rPr>
          <w:rFonts w:ascii="宋体" w:hAnsi="宋体" w:hint="eastAsia"/>
          <w:sz w:val="24"/>
          <w:szCs w:val="24"/>
        </w:rPr>
        <w:t>提供施工条件</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rPr>
        <w:t>关于发包人应负责提供施工所需要的条件，包括：</w:t>
      </w:r>
    </w:p>
    <w:p w:rsidR="00D57D74" w:rsidRDefault="00AD599D">
      <w:pPr>
        <w:pStyle w:val="00"/>
        <w:numPr>
          <w:ilvl w:val="0"/>
          <w:numId w:val="2"/>
        </w:numPr>
        <w:spacing w:line="360" w:lineRule="auto"/>
        <w:ind w:firstLineChars="200" w:firstLine="480"/>
        <w:rPr>
          <w:rFonts w:ascii="宋体"/>
          <w:sz w:val="24"/>
          <w:szCs w:val="24"/>
          <w:u w:val="single"/>
        </w:rPr>
      </w:pPr>
      <w:r>
        <w:rPr>
          <w:rFonts w:ascii="宋体" w:hAnsi="宋体" w:hint="eastAsia"/>
          <w:sz w:val="24"/>
          <w:szCs w:val="24"/>
          <w:u w:val="single"/>
        </w:rPr>
        <w:t>提供施工临时用水、临时用电接驳点，由成交人自行接入施工现场，产生的费用由成交人自行承担；</w:t>
      </w:r>
    </w:p>
    <w:p w:rsidR="00D57D74" w:rsidRDefault="00AD599D">
      <w:pPr>
        <w:pStyle w:val="00"/>
        <w:numPr>
          <w:ilvl w:val="0"/>
          <w:numId w:val="2"/>
        </w:numPr>
        <w:spacing w:line="360" w:lineRule="auto"/>
        <w:ind w:firstLineChars="200" w:firstLine="480"/>
        <w:rPr>
          <w:rFonts w:ascii="宋体"/>
          <w:sz w:val="24"/>
          <w:szCs w:val="24"/>
          <w:u w:val="single"/>
        </w:rPr>
      </w:pPr>
      <w:r>
        <w:rPr>
          <w:rFonts w:ascii="宋体" w:hAnsi="宋体" w:hint="eastAsia"/>
          <w:sz w:val="24"/>
          <w:szCs w:val="24"/>
          <w:u w:val="single"/>
        </w:rPr>
        <w:t>协调处理施工现场周围地下管线和邻近建筑物、构筑物、古树名木的保护工作；</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u w:val="single"/>
        </w:rPr>
        <w:t>（</w:t>
      </w:r>
      <w:r>
        <w:rPr>
          <w:rFonts w:ascii="宋体" w:hAnsi="宋体"/>
          <w:sz w:val="24"/>
          <w:szCs w:val="24"/>
          <w:u w:val="single"/>
        </w:rPr>
        <w:t>3</w:t>
      </w:r>
      <w:r>
        <w:rPr>
          <w:rFonts w:ascii="宋体" w:hAnsi="宋体" w:hint="eastAsia"/>
          <w:sz w:val="24"/>
          <w:szCs w:val="24"/>
          <w:u w:val="single"/>
        </w:rPr>
        <w:t>）发包人和监理根据现场场地实际条件和招标标段情况划定承包人施工使用场地范围，作为承包人的办公区、生活区使用，办公区与生活区按照有关施工规定必须分开设置，由承包人按相关标准自行安排搭置，办公区、生活区内治安、卫生、消防等设施的配备和管理均由承包人负责</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2.5 </w:t>
      </w:r>
      <w:r>
        <w:rPr>
          <w:rFonts w:ascii="宋体" w:hAnsi="宋体" w:hint="eastAsia"/>
          <w:sz w:val="24"/>
          <w:szCs w:val="24"/>
        </w:rPr>
        <w:t>资金来源证明及支付担保</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发包人提供资金来源证明的期限要求：</w:t>
      </w:r>
      <w:r>
        <w:rPr>
          <w:rFonts w:ascii="宋体" w:hAnsi="宋体" w:cs="宋体"/>
          <w:sz w:val="24"/>
          <w:szCs w:val="24"/>
          <w:u w:val="single"/>
        </w:rPr>
        <w:t></w:t>
      </w:r>
      <w:r>
        <w:rPr>
          <w:rFonts w:ascii="宋体" w:hAnsi="宋体" w:hint="eastAsia"/>
          <w:sz w:val="24"/>
          <w:szCs w:val="24"/>
          <w:u w:val="single"/>
        </w:rPr>
        <w:t>已落实</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发包人是否提供支付担保：</w:t>
      </w:r>
      <w:r>
        <w:rPr>
          <w:rFonts w:ascii="宋体" w:hAnsi="宋体" w:cs="宋体"/>
          <w:sz w:val="24"/>
          <w:szCs w:val="24"/>
          <w:u w:val="single"/>
        </w:rPr>
        <w:t></w:t>
      </w:r>
      <w:r>
        <w:rPr>
          <w:rFonts w:ascii="宋体" w:hAnsi="宋体" w:hint="eastAsia"/>
          <w:sz w:val="24"/>
          <w:szCs w:val="24"/>
          <w:u w:val="single"/>
        </w:rPr>
        <w:t>是</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rPr>
        <w:t>发包人提供支付担保的形式：</w:t>
      </w:r>
      <w:r>
        <w:rPr>
          <w:rFonts w:ascii="宋体" w:hAnsi="宋体" w:cs="宋体"/>
          <w:sz w:val="24"/>
          <w:szCs w:val="24"/>
          <w:u w:val="single"/>
        </w:rPr>
        <w:t></w:t>
      </w:r>
      <w:r>
        <w:rPr>
          <w:rFonts w:ascii="宋体" w:hAnsi="宋体" w:hint="eastAsia"/>
          <w:sz w:val="24"/>
          <w:szCs w:val="24"/>
          <w:u w:val="single"/>
        </w:rPr>
        <w:t>银行保函</w:t>
      </w:r>
      <w:r>
        <w:rPr>
          <w:rFonts w:ascii="宋体" w:hAnsi="宋体" w:cs="宋体"/>
          <w:sz w:val="24"/>
          <w:szCs w:val="24"/>
          <w:u w:val="single"/>
        </w:rPr>
        <w:t></w:t>
      </w:r>
      <w:r>
        <w:rPr>
          <w:rFonts w:ascii="宋体" w:hAnsi="宋体" w:hint="eastAsia"/>
          <w:sz w:val="24"/>
          <w:szCs w:val="24"/>
        </w:rPr>
        <w:t>。</w:t>
      </w:r>
    </w:p>
    <w:p w:rsidR="00D57D74" w:rsidRDefault="00AD599D">
      <w:pPr>
        <w:pStyle w:val="400"/>
        <w:spacing w:before="120" w:after="120" w:line="360" w:lineRule="auto"/>
        <w:ind w:firstLineChars="150" w:firstLine="360"/>
        <w:rPr>
          <w:rFonts w:ascii="宋体"/>
          <w:b w:val="0"/>
          <w:sz w:val="24"/>
          <w:szCs w:val="24"/>
        </w:rPr>
      </w:pPr>
      <w:bookmarkStart w:id="58" w:name="_Toc351203635"/>
      <w:r>
        <w:rPr>
          <w:rFonts w:ascii="宋体" w:hAnsi="宋体"/>
          <w:b w:val="0"/>
          <w:sz w:val="24"/>
          <w:szCs w:val="24"/>
        </w:rPr>
        <w:t>3</w:t>
      </w:r>
      <w:bookmarkStart w:id="59" w:name="_Toc296890986"/>
      <w:bookmarkStart w:id="60" w:name="_Toc297120458"/>
      <w:bookmarkStart w:id="61" w:name="_Toc297048344"/>
      <w:bookmarkStart w:id="62" w:name="_Toc296944497"/>
      <w:bookmarkStart w:id="63" w:name="_Toc296891198"/>
      <w:bookmarkStart w:id="64" w:name="_Toc292559868"/>
      <w:bookmarkStart w:id="65" w:name="_Toc296503158"/>
      <w:bookmarkStart w:id="66" w:name="_Toc292559363"/>
      <w:bookmarkStart w:id="67" w:name="_Toc296346659"/>
      <w:bookmarkStart w:id="68" w:name="_Toc296347157"/>
      <w:r>
        <w:rPr>
          <w:rFonts w:ascii="宋体" w:hAnsi="宋体"/>
          <w:b w:val="0"/>
          <w:sz w:val="24"/>
          <w:szCs w:val="24"/>
        </w:rPr>
        <w:t xml:space="preserve">. </w:t>
      </w:r>
      <w:r>
        <w:rPr>
          <w:rFonts w:ascii="宋体" w:hAnsi="宋体" w:hint="eastAsia"/>
          <w:b w:val="0"/>
          <w:sz w:val="24"/>
          <w:szCs w:val="24"/>
        </w:rPr>
        <w:t>承包人</w:t>
      </w:r>
      <w:bookmarkEnd w:id="58"/>
    </w:p>
    <w:bookmarkEnd w:id="59"/>
    <w:bookmarkEnd w:id="60"/>
    <w:bookmarkEnd w:id="61"/>
    <w:bookmarkEnd w:id="62"/>
    <w:bookmarkEnd w:id="63"/>
    <w:bookmarkEnd w:id="64"/>
    <w:bookmarkEnd w:id="65"/>
    <w:bookmarkEnd w:id="66"/>
    <w:bookmarkEnd w:id="67"/>
    <w:bookmarkEnd w:id="68"/>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3.1 </w:t>
      </w:r>
      <w:r>
        <w:rPr>
          <w:rFonts w:ascii="宋体" w:hAnsi="宋体" w:hint="eastAsia"/>
          <w:sz w:val="24"/>
          <w:szCs w:val="24"/>
        </w:rPr>
        <w:t>承包人的一般义务</w:t>
      </w:r>
    </w:p>
    <w:p w:rsidR="00D57D74" w:rsidRDefault="00AD599D">
      <w:pPr>
        <w:pStyle w:val="000"/>
        <w:ind w:left="63" w:right="63" w:firstLine="420"/>
        <w:rPr>
          <w:rFonts w:ascii="宋体"/>
          <w:sz w:val="24"/>
          <w:szCs w:val="24"/>
          <w:u w:val="single"/>
        </w:rPr>
      </w:pPr>
      <w:r>
        <w:rPr>
          <w:rFonts w:ascii="宋体" w:hAnsi="宋体" w:hint="eastAsia"/>
          <w:sz w:val="24"/>
          <w:szCs w:val="24"/>
        </w:rPr>
        <w:t>（</w:t>
      </w:r>
      <w:r>
        <w:rPr>
          <w:rFonts w:ascii="宋体" w:hAnsi="宋体"/>
          <w:sz w:val="24"/>
          <w:szCs w:val="24"/>
        </w:rPr>
        <w:t>1</w:t>
      </w:r>
      <w:r>
        <w:rPr>
          <w:rFonts w:ascii="宋体" w:hAnsi="宋体" w:hint="eastAsia"/>
          <w:sz w:val="24"/>
          <w:szCs w:val="24"/>
        </w:rPr>
        <w:t>）承包人提交的竣工资料的内容：</w:t>
      </w:r>
    </w:p>
    <w:p w:rsidR="00D57D74" w:rsidRDefault="00AD599D">
      <w:pPr>
        <w:pStyle w:val="00"/>
        <w:spacing w:line="360" w:lineRule="auto"/>
        <w:ind w:leftChars="304" w:left="851"/>
        <w:jc w:val="left"/>
        <w:rPr>
          <w:rFonts w:ascii="宋体"/>
          <w:sz w:val="24"/>
          <w:szCs w:val="24"/>
          <w:u w:val="single"/>
        </w:rPr>
      </w:pPr>
      <w:r>
        <w:rPr>
          <w:rFonts w:ascii="宋体" w:hAnsi="宋体" w:hint="eastAsia"/>
          <w:sz w:val="24"/>
          <w:szCs w:val="24"/>
          <w:u w:val="single"/>
        </w:rPr>
        <w:t>执行通用条款，提供完整的符合城建档案馆要求的竣工资料及竣工验收报告。</w:t>
      </w:r>
    </w:p>
    <w:p w:rsidR="00D57D74" w:rsidRDefault="00AD599D">
      <w:pPr>
        <w:pStyle w:val="00"/>
        <w:spacing w:line="360" w:lineRule="auto"/>
        <w:ind w:firstLineChars="250" w:firstLine="600"/>
        <w:jc w:val="left"/>
        <w:rPr>
          <w:rFonts w:ascii="宋体"/>
          <w:sz w:val="24"/>
          <w:szCs w:val="24"/>
        </w:rPr>
      </w:pPr>
      <w:r>
        <w:rPr>
          <w:rFonts w:ascii="宋体" w:hAnsi="宋体" w:hint="eastAsia"/>
          <w:sz w:val="24"/>
          <w:szCs w:val="24"/>
        </w:rPr>
        <w:t>承包人需要提交的竣工资料套数：</w:t>
      </w:r>
      <w:r>
        <w:rPr>
          <w:rFonts w:ascii="宋体" w:hAnsi="宋体" w:hint="eastAsia"/>
          <w:sz w:val="24"/>
          <w:szCs w:val="24"/>
          <w:u w:val="single"/>
        </w:rPr>
        <w:t>三套</w:t>
      </w:r>
      <w:r>
        <w:rPr>
          <w:rFonts w:ascii="宋体" w:hAnsi="宋体" w:hint="eastAsia"/>
          <w:sz w:val="24"/>
          <w:szCs w:val="24"/>
        </w:rPr>
        <w:t>。</w:t>
      </w:r>
    </w:p>
    <w:p w:rsidR="00D57D74" w:rsidRDefault="00AD599D">
      <w:pPr>
        <w:pStyle w:val="00"/>
        <w:spacing w:line="360" w:lineRule="auto"/>
        <w:ind w:leftChars="304" w:left="851"/>
        <w:jc w:val="left"/>
        <w:rPr>
          <w:rFonts w:ascii="宋体"/>
          <w:sz w:val="24"/>
          <w:szCs w:val="24"/>
        </w:rPr>
      </w:pPr>
      <w:r>
        <w:rPr>
          <w:rFonts w:ascii="宋体" w:hAnsi="宋体" w:hint="eastAsia"/>
          <w:sz w:val="24"/>
          <w:szCs w:val="24"/>
        </w:rPr>
        <w:t>承包人提交的竣工资料的费用承担：</w:t>
      </w:r>
      <w:r>
        <w:rPr>
          <w:rFonts w:ascii="宋体" w:hAnsi="宋体" w:hint="eastAsia"/>
          <w:kern w:val="0"/>
          <w:sz w:val="24"/>
          <w:szCs w:val="24"/>
          <w:u w:val="single"/>
        </w:rPr>
        <w:t>费用由承包人承担</w:t>
      </w:r>
      <w:r>
        <w:rPr>
          <w:rFonts w:ascii="宋体" w:hAnsi="宋体" w:hint="eastAsia"/>
          <w:kern w:val="0"/>
          <w:sz w:val="24"/>
          <w:szCs w:val="24"/>
        </w:rPr>
        <w:t>。</w:t>
      </w:r>
    </w:p>
    <w:p w:rsidR="00D57D74" w:rsidRDefault="00AD599D">
      <w:pPr>
        <w:pStyle w:val="000"/>
        <w:spacing w:line="360" w:lineRule="auto"/>
        <w:ind w:left="62" w:right="62" w:firstLineChars="200" w:firstLine="480"/>
        <w:rPr>
          <w:rFonts w:ascii="宋体"/>
          <w:sz w:val="24"/>
          <w:szCs w:val="24"/>
        </w:rPr>
      </w:pPr>
      <w:r>
        <w:rPr>
          <w:rFonts w:ascii="宋体" w:hAnsi="宋体" w:hint="eastAsia"/>
          <w:sz w:val="24"/>
          <w:szCs w:val="24"/>
        </w:rPr>
        <w:t>承包人提交的竣工资料移交时间：</w:t>
      </w:r>
      <w:r>
        <w:rPr>
          <w:rFonts w:ascii="宋体" w:hAnsi="宋体" w:hint="eastAsia"/>
          <w:sz w:val="24"/>
          <w:szCs w:val="24"/>
          <w:u w:val="single"/>
        </w:rPr>
        <w:t>竣工验收后三十日内承包人提供符合城建档案馆要求的竣工图三套</w:t>
      </w:r>
      <w:r>
        <w:rPr>
          <w:rFonts w:ascii="宋体"/>
          <w:sz w:val="24"/>
          <w:szCs w:val="24"/>
          <w:u w:val="single"/>
        </w:rPr>
        <w:t>,</w:t>
      </w:r>
      <w:r>
        <w:rPr>
          <w:rFonts w:ascii="宋体" w:hAnsi="宋体" w:hint="eastAsia"/>
          <w:sz w:val="24"/>
          <w:szCs w:val="24"/>
          <w:u w:val="single"/>
        </w:rPr>
        <w:t>竣工资料三套（原件资料），并确保资料准确，必须以承包</w:t>
      </w:r>
      <w:r>
        <w:rPr>
          <w:rFonts w:ascii="宋体" w:hAnsi="宋体" w:hint="eastAsia"/>
          <w:sz w:val="24"/>
          <w:szCs w:val="24"/>
          <w:u w:val="single"/>
        </w:rPr>
        <w:lastRenderedPageBreak/>
        <w:t>人为牵头与各专业分包单位的资料一并提交。否则每迟一天，每日向发包人支付违约金</w:t>
      </w:r>
      <w:r>
        <w:rPr>
          <w:rFonts w:ascii="宋体" w:hAnsi="宋体"/>
          <w:sz w:val="24"/>
          <w:szCs w:val="24"/>
          <w:u w:val="single"/>
        </w:rPr>
        <w:t>10</w:t>
      </w:r>
      <w:r>
        <w:rPr>
          <w:rFonts w:ascii="宋体"/>
          <w:sz w:val="24"/>
          <w:szCs w:val="24"/>
          <w:u w:val="single"/>
        </w:rPr>
        <w:t>00</w:t>
      </w:r>
      <w:r>
        <w:rPr>
          <w:rFonts w:ascii="宋体" w:hAnsi="宋体" w:hint="eastAsia"/>
          <w:sz w:val="24"/>
          <w:szCs w:val="24"/>
          <w:u w:val="single"/>
        </w:rPr>
        <w:t>元</w:t>
      </w:r>
      <w:r>
        <w:rPr>
          <w:rFonts w:ascii="宋体" w:hAnsi="宋体" w:hint="eastAsia"/>
          <w:sz w:val="24"/>
          <w:szCs w:val="24"/>
        </w:rPr>
        <w:t>。</w:t>
      </w:r>
    </w:p>
    <w:p w:rsidR="00D57D74" w:rsidRDefault="00D57D74">
      <w:pPr>
        <w:pStyle w:val="000"/>
        <w:ind w:left="63" w:right="63" w:firstLine="460"/>
        <w:rPr>
          <w:rFonts w:ascii="宋体"/>
          <w:sz w:val="24"/>
          <w:szCs w:val="24"/>
        </w:rPr>
      </w:pP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承包人提交的竣工资料形式要求：</w:t>
      </w:r>
      <w:r>
        <w:rPr>
          <w:rFonts w:ascii="宋体" w:hAnsi="宋体" w:hint="eastAsia"/>
          <w:sz w:val="24"/>
          <w:szCs w:val="24"/>
          <w:u w:val="single"/>
        </w:rPr>
        <w:t>书面及电子版</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）承包人应履行的其他义务：</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1</w:t>
      </w:r>
      <w:r>
        <w:rPr>
          <w:rFonts w:ascii="宋体" w:hAnsi="宋体" w:hint="eastAsia"/>
          <w:sz w:val="24"/>
          <w:szCs w:val="24"/>
          <w:u w:val="single"/>
        </w:rPr>
        <w:t>）本工程所用水、电由承包人统一挂表管理，水电费用按实结算，均由承包人承担并及时缴纳给供电公司和和自来水公司；</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2</w:t>
      </w:r>
      <w:r>
        <w:rPr>
          <w:rFonts w:ascii="宋体" w:hAnsi="宋体" w:hint="eastAsia"/>
          <w:sz w:val="24"/>
          <w:szCs w:val="24"/>
          <w:u w:val="single"/>
        </w:rPr>
        <w:t>）承包人承担现场的安全、保卫、照明灯责任和费用；在开工前必须对施工现场进行封闭并按实际现场需要，提供施工安全保卫工作及施工照明等，否则，所造成的一切损失责任均由承包人负责；</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3</w:t>
      </w:r>
      <w:r>
        <w:rPr>
          <w:rFonts w:ascii="宋体" w:hAnsi="宋体" w:hint="eastAsia"/>
          <w:sz w:val="24"/>
          <w:szCs w:val="24"/>
          <w:u w:val="single"/>
        </w:rPr>
        <w:t>）自行办理有关施工场地交通、城管、环卫和施工噪音管理、夜间施工证等手续，不得影响施工工期，并严格按照扬州市城市管理的有关规定以及安全文明施工要求进行施工，发包方不再支付费用；</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4</w:t>
      </w:r>
      <w:r>
        <w:rPr>
          <w:rFonts w:ascii="宋体" w:hAnsi="宋体" w:hint="eastAsia"/>
          <w:sz w:val="24"/>
          <w:szCs w:val="24"/>
          <w:u w:val="single"/>
        </w:rPr>
        <w:t>）成品保护涉及的所有费用已含在报价中发包人不再另行支付，工程交付使用前承包人自己发生的损坏或因承包人保护实施不当而产生的第三方对成品（半成品）的损坏均由承包人自己负责，对第三方成品的损坏负责赔偿；</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5</w:t>
      </w:r>
      <w:r>
        <w:rPr>
          <w:rFonts w:ascii="宋体" w:hAnsi="宋体" w:hint="eastAsia"/>
          <w:sz w:val="24"/>
          <w:szCs w:val="24"/>
          <w:u w:val="single"/>
        </w:rPr>
        <w:t>）承包人自行负责承担施工场地周围地下管线和临近建筑物、构筑物（含文物保护建筑）、古树名木的保护要求，费用按相关规定执行；</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6</w:t>
      </w:r>
      <w:r>
        <w:rPr>
          <w:rFonts w:ascii="宋体" w:hAnsi="宋体" w:hint="eastAsia"/>
          <w:sz w:val="24"/>
          <w:szCs w:val="24"/>
          <w:u w:val="single"/>
        </w:rPr>
        <w:t>）施工过程中，要求对现场工完料清，承包人应及时清除现场的所有不需要的障碍物，并应根据发包人要求转移剩余现场残物、垃圾或转移临时工作用具以及工程不再需要的施工设备。如果承包人清除现场垃圾不及时，发包人有权委派他人清除现场垃圾，由此发生的费用从承包人工程款中扣除。在接到发包人书面通知</w:t>
      </w:r>
      <w:r>
        <w:rPr>
          <w:rFonts w:ascii="宋体" w:hAnsi="宋体"/>
          <w:sz w:val="24"/>
          <w:szCs w:val="24"/>
          <w:u w:val="single"/>
        </w:rPr>
        <w:t>7</w:t>
      </w:r>
      <w:r>
        <w:rPr>
          <w:rFonts w:ascii="宋体" w:hAnsi="宋体" w:hint="eastAsia"/>
          <w:sz w:val="24"/>
          <w:szCs w:val="24"/>
          <w:u w:val="single"/>
        </w:rPr>
        <w:t>天内按发包人指示拆除临时建筑、设施、清走器材、剩余材料，施工范围内的场地平整清洁，并以通过发包人工程师验收为标准，所发生的费用由承包人自行承担。如逾期未能执行，发包人有权安排其他单位完成，所需费用由发包人从工程款中扣除；</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7</w:t>
      </w:r>
      <w:r>
        <w:rPr>
          <w:rFonts w:ascii="宋体" w:hAnsi="宋体" w:hint="eastAsia"/>
          <w:sz w:val="24"/>
          <w:szCs w:val="24"/>
          <w:u w:val="single"/>
        </w:rPr>
        <w:t>）承包人须积极配合发包人、监理人协调解决外部矛盾，不得以外部矛盾作为工期不能完成的理由；</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u w:val="single"/>
        </w:rPr>
        <w:t>8）承包人负责做好迎接各类现场检查的配合工作，相关费用在投标中综合考虑；</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u w:val="single"/>
        </w:rPr>
        <w:t>9）承包人须在发包人的统筹安排下，积极配合参与整个项目的流水穿插作业，如其他配套专业间的衔接等，同时应配合和参与工程的验收和移交；</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1</w:t>
      </w:r>
      <w:r>
        <w:rPr>
          <w:rFonts w:ascii="宋体" w:hAnsi="宋体" w:hint="eastAsia"/>
          <w:sz w:val="24"/>
          <w:szCs w:val="24"/>
          <w:u w:val="single"/>
        </w:rPr>
        <w:t>0）安排足够的工程管理人员，各工种合格的技术人员和工人，按劳动管理部门</w:t>
      </w:r>
      <w:r>
        <w:rPr>
          <w:rFonts w:ascii="宋体" w:hAnsi="宋体" w:hint="eastAsia"/>
          <w:sz w:val="24"/>
          <w:szCs w:val="24"/>
          <w:u w:val="single"/>
        </w:rPr>
        <w:lastRenderedPageBreak/>
        <w:t>的要求，特种施工人员必须持有上岗证；</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1</w:t>
      </w:r>
      <w:r>
        <w:rPr>
          <w:rFonts w:ascii="宋体" w:hAnsi="宋体" w:hint="eastAsia"/>
          <w:sz w:val="24"/>
          <w:szCs w:val="24"/>
          <w:u w:val="single"/>
        </w:rPr>
        <w:t>1）保证工地的管理井然有序，无打架斗殴等不良现象；</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u w:val="single"/>
        </w:rPr>
        <w:t>1</w:t>
      </w:r>
      <w:r>
        <w:rPr>
          <w:rFonts w:ascii="宋体" w:hAnsi="宋体" w:hint="eastAsia"/>
          <w:sz w:val="24"/>
          <w:szCs w:val="24"/>
          <w:u w:val="single"/>
        </w:rPr>
        <w:t>2）加强卫生管理，无传染病、食物中毒等现象。</w:t>
      </w:r>
    </w:p>
    <w:p w:rsidR="00D57D74" w:rsidRDefault="00AD599D">
      <w:pPr>
        <w:pStyle w:val="00"/>
        <w:spacing w:line="360" w:lineRule="auto"/>
        <w:ind w:firstLineChars="200" w:firstLine="480"/>
        <w:rPr>
          <w:rFonts w:ascii="宋体" w:hAnsi="宋体"/>
          <w:sz w:val="24"/>
          <w:szCs w:val="24"/>
          <w:u w:val="single"/>
        </w:rPr>
      </w:pPr>
      <w:r>
        <w:rPr>
          <w:rFonts w:ascii="宋体" w:hAnsi="宋体"/>
          <w:sz w:val="24"/>
          <w:szCs w:val="24"/>
          <w:u w:val="single"/>
        </w:rPr>
        <w:t>1</w:t>
      </w:r>
      <w:r>
        <w:rPr>
          <w:rFonts w:ascii="宋体" w:hAnsi="宋体" w:hint="eastAsia"/>
          <w:sz w:val="24"/>
          <w:szCs w:val="24"/>
          <w:u w:val="single"/>
        </w:rPr>
        <w:t>3）按时支付农民工工资。</w:t>
      </w:r>
    </w:p>
    <w:p w:rsidR="00D57D74" w:rsidRDefault="00AD599D">
      <w:pPr>
        <w:pStyle w:val="00"/>
        <w:spacing w:line="360" w:lineRule="auto"/>
        <w:ind w:firstLineChars="200" w:firstLine="480"/>
        <w:rPr>
          <w:rFonts w:ascii="宋体"/>
          <w:sz w:val="24"/>
          <w:szCs w:val="24"/>
        </w:rPr>
      </w:pPr>
      <w:r>
        <w:rPr>
          <w:rFonts w:ascii="宋体" w:hAnsi="宋体"/>
          <w:sz w:val="24"/>
          <w:szCs w:val="24"/>
          <w:u w:val="single"/>
        </w:rPr>
        <w:t>1</w:t>
      </w:r>
      <w:r>
        <w:rPr>
          <w:rFonts w:ascii="宋体" w:hAnsi="宋体" w:hint="eastAsia"/>
          <w:sz w:val="24"/>
          <w:szCs w:val="24"/>
          <w:u w:val="single"/>
        </w:rPr>
        <w:t>4</w:t>
      </w:r>
      <w:r>
        <w:rPr>
          <w:rFonts w:ascii="宋体" w:hAnsi="宋体"/>
          <w:sz w:val="24"/>
          <w:szCs w:val="24"/>
          <w:u w:val="single"/>
        </w:rPr>
        <w:t xml:space="preserve">) </w:t>
      </w:r>
      <w:r>
        <w:rPr>
          <w:rFonts w:ascii="宋体" w:hAnsi="宋体" w:hint="eastAsia"/>
          <w:sz w:val="24"/>
          <w:szCs w:val="24"/>
          <w:u w:val="single"/>
        </w:rPr>
        <w:t>其他双方另行协商确定</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3.2 </w:t>
      </w:r>
      <w:r>
        <w:rPr>
          <w:rFonts w:ascii="宋体" w:hAnsi="宋体" w:hint="eastAsia"/>
          <w:sz w:val="24"/>
          <w:szCs w:val="24"/>
        </w:rPr>
        <w:t>项目经理</w:t>
      </w:r>
    </w:p>
    <w:p w:rsidR="00D57D74" w:rsidRDefault="00AD599D">
      <w:pPr>
        <w:pStyle w:val="00"/>
        <w:spacing w:line="360" w:lineRule="auto"/>
        <w:ind w:firstLineChars="200" w:firstLine="480"/>
        <w:rPr>
          <w:rFonts w:ascii="宋体"/>
          <w:sz w:val="24"/>
          <w:szCs w:val="24"/>
        </w:rPr>
      </w:pPr>
      <w:r>
        <w:rPr>
          <w:rFonts w:ascii="宋体" w:hAnsi="宋体"/>
          <w:kern w:val="0"/>
          <w:sz w:val="24"/>
          <w:szCs w:val="24"/>
        </w:rPr>
        <w:t xml:space="preserve">3.2.1 </w:t>
      </w:r>
      <w:r>
        <w:rPr>
          <w:rFonts w:ascii="宋体" w:hAnsi="宋体" w:hint="eastAsia"/>
          <w:sz w:val="24"/>
          <w:szCs w:val="24"/>
        </w:rPr>
        <w:t>项目经理：</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姓名：</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身份证号：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建造师执业资格等级：</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建造师注册证书号：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建造师执业印章号：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安全生产考核合格证书号：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rPr>
        <w:t>承包人对项目经理的授权范围如下：</w:t>
      </w:r>
      <w:r>
        <w:rPr>
          <w:rFonts w:ascii="宋体" w:hAnsi="宋体" w:hint="eastAsia"/>
          <w:sz w:val="24"/>
          <w:szCs w:val="24"/>
          <w:u w:val="single"/>
        </w:rPr>
        <w:t>作为承包人施工现场负责人，全面负责本工程施工现场进度、质量、安全工作，负责本合同的全面履行。</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可要求撤换的人员：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1</w:t>
      </w:r>
      <w:r>
        <w:rPr>
          <w:rFonts w:ascii="宋体" w:hAnsi="宋体" w:hint="eastAsia"/>
          <w:sz w:val="24"/>
          <w:szCs w:val="24"/>
          <w:u w:val="single"/>
        </w:rPr>
        <w:t>）对施工进度及质量达不到合同要求负有责任的施工人员；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2</w:t>
      </w:r>
      <w:r>
        <w:rPr>
          <w:rFonts w:ascii="宋体" w:hAnsi="宋体" w:hint="eastAsia"/>
          <w:sz w:val="24"/>
          <w:szCs w:val="24"/>
          <w:u w:val="single"/>
        </w:rPr>
        <w:t>）专业水平达不到岗位要求、工作责任心不强的施工人员；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3</w:t>
      </w:r>
      <w:r>
        <w:rPr>
          <w:rFonts w:ascii="宋体" w:hAnsi="宋体" w:hint="eastAsia"/>
          <w:sz w:val="24"/>
          <w:szCs w:val="24"/>
          <w:u w:val="single"/>
        </w:rPr>
        <w:t>）不能积极配合工程师正常工作的人员；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4</w:t>
      </w:r>
      <w:r>
        <w:rPr>
          <w:rFonts w:ascii="宋体" w:hAnsi="宋体" w:hint="eastAsia"/>
          <w:sz w:val="24"/>
          <w:szCs w:val="24"/>
          <w:u w:val="single"/>
        </w:rPr>
        <w:t>）违反工程师或承包人工地现场管理规定的人员；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5</w:t>
      </w:r>
      <w:r>
        <w:rPr>
          <w:rFonts w:ascii="宋体" w:hAnsi="宋体" w:hint="eastAsia"/>
          <w:sz w:val="24"/>
          <w:szCs w:val="24"/>
          <w:u w:val="single"/>
        </w:rPr>
        <w:t>）无证上岗的人员（适用于按规定必须有上岗证人员）；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6</w:t>
      </w:r>
      <w:r>
        <w:rPr>
          <w:rFonts w:ascii="宋体" w:hAnsi="宋体" w:hint="eastAsia"/>
          <w:sz w:val="24"/>
          <w:szCs w:val="24"/>
          <w:u w:val="single"/>
        </w:rPr>
        <w:t>）与投标书及本合同规定名册不符的人员；</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w:t>
      </w:r>
      <w:r>
        <w:rPr>
          <w:rFonts w:ascii="宋体" w:hAnsi="宋体"/>
          <w:sz w:val="24"/>
          <w:szCs w:val="24"/>
          <w:u w:val="single"/>
        </w:rPr>
        <w:t>7</w:t>
      </w:r>
      <w:r>
        <w:rPr>
          <w:rFonts w:ascii="宋体" w:hAnsi="宋体" w:hint="eastAsia"/>
          <w:sz w:val="24"/>
          <w:szCs w:val="24"/>
          <w:u w:val="single"/>
        </w:rPr>
        <w:t>）与本工程施工无关的人员等。</w:t>
      </w:r>
    </w:p>
    <w:p w:rsidR="00D57D74" w:rsidRDefault="00AD599D">
      <w:pPr>
        <w:pStyle w:val="000"/>
        <w:spacing w:line="440" w:lineRule="exact"/>
        <w:ind w:left="62" w:right="62" w:firstLine="459"/>
        <w:rPr>
          <w:rFonts w:ascii="宋体"/>
          <w:sz w:val="24"/>
          <w:szCs w:val="24"/>
          <w:u w:val="single"/>
        </w:rPr>
      </w:pPr>
      <w:r>
        <w:rPr>
          <w:rFonts w:ascii="宋体" w:hAnsi="宋体" w:hint="eastAsia"/>
          <w:sz w:val="24"/>
          <w:szCs w:val="24"/>
          <w:u w:val="single"/>
        </w:rPr>
        <w:t>关于项目经理每月在施工现场的时间要求：该工程施工过程中项目经理不得随意更换，项目经理每周至少</w:t>
      </w:r>
      <w:r>
        <w:rPr>
          <w:rFonts w:ascii="宋体" w:hAnsi="宋体"/>
          <w:b/>
          <w:sz w:val="24"/>
          <w:szCs w:val="24"/>
          <w:u w:val="single"/>
        </w:rPr>
        <w:t>6</w:t>
      </w:r>
      <w:r>
        <w:rPr>
          <w:rFonts w:ascii="宋体" w:hAnsi="宋体" w:hint="eastAsia"/>
          <w:sz w:val="24"/>
          <w:szCs w:val="24"/>
          <w:u w:val="single"/>
        </w:rPr>
        <w:t>天，每天至少</w:t>
      </w:r>
      <w:r>
        <w:rPr>
          <w:rFonts w:ascii="宋体" w:hAnsi="宋体"/>
          <w:sz w:val="24"/>
          <w:szCs w:val="24"/>
          <w:u w:val="single"/>
        </w:rPr>
        <w:t>8</w:t>
      </w:r>
      <w:r>
        <w:rPr>
          <w:rFonts w:ascii="宋体" w:hAnsi="宋体" w:hint="eastAsia"/>
          <w:sz w:val="24"/>
          <w:szCs w:val="24"/>
          <w:u w:val="single"/>
        </w:rPr>
        <w:t>小时在现场组织施工，因特殊原因不得到岗的需事先得到发包人同意，否则发包人保留处罚的权利。</w:t>
      </w:r>
    </w:p>
    <w:p w:rsidR="00D57D74" w:rsidRDefault="00AD599D">
      <w:pPr>
        <w:pStyle w:val="00"/>
        <w:autoSpaceDE w:val="0"/>
        <w:autoSpaceDN w:val="0"/>
        <w:adjustRightInd w:val="0"/>
        <w:spacing w:line="360" w:lineRule="auto"/>
        <w:ind w:firstLineChars="200" w:firstLine="480"/>
        <w:jc w:val="left"/>
        <w:rPr>
          <w:rFonts w:ascii="宋体"/>
          <w:kern w:val="0"/>
          <w:sz w:val="24"/>
          <w:szCs w:val="24"/>
          <w:u w:val="single"/>
        </w:rPr>
      </w:pPr>
      <w:r>
        <w:rPr>
          <w:rFonts w:ascii="宋体" w:hAnsi="宋体" w:hint="eastAsia"/>
          <w:kern w:val="0"/>
          <w:sz w:val="24"/>
          <w:szCs w:val="24"/>
        </w:rPr>
        <w:t>承包人未提交劳动合同，以及没有为项目经理缴纳社会保险证明的违约责任：</w:t>
      </w:r>
      <w:r>
        <w:rPr>
          <w:rFonts w:ascii="宋体" w:hAnsi="宋体" w:hint="eastAsia"/>
          <w:kern w:val="0"/>
          <w:sz w:val="24"/>
          <w:szCs w:val="24"/>
          <w:u w:val="single"/>
        </w:rPr>
        <w:t>承包人未提交项目经理劳动合同，以及没有为项目经理缴纳社会保险证明的，项目经理</w:t>
      </w:r>
      <w:r>
        <w:rPr>
          <w:rFonts w:ascii="宋体" w:hAnsi="宋体" w:hint="eastAsia"/>
          <w:kern w:val="0"/>
          <w:sz w:val="24"/>
          <w:szCs w:val="24"/>
          <w:u w:val="single"/>
        </w:rPr>
        <w:lastRenderedPageBreak/>
        <w:t>无权履行职责，发包人有权要求更换项目经理，由此增加的费用和（或）延误的工期由承包人承担，承包人同时向发包人交纳违约金，具体金额由发包人确定。</w:t>
      </w:r>
    </w:p>
    <w:p w:rsidR="00D57D74" w:rsidRDefault="00AD599D">
      <w:pPr>
        <w:pStyle w:val="00"/>
        <w:spacing w:line="360" w:lineRule="auto"/>
        <w:ind w:firstLineChars="200" w:firstLine="480"/>
        <w:rPr>
          <w:rFonts w:ascii="宋体"/>
          <w:sz w:val="24"/>
          <w:szCs w:val="24"/>
          <w:u w:val="single"/>
        </w:rPr>
      </w:pPr>
      <w:r>
        <w:rPr>
          <w:rFonts w:ascii="宋体" w:hAnsi="宋体" w:hint="eastAsia"/>
          <w:kern w:val="0"/>
          <w:sz w:val="24"/>
          <w:szCs w:val="24"/>
        </w:rPr>
        <w:t>项目经理未经批准，擅自离开施工现场的违约责任：</w:t>
      </w:r>
      <w:r>
        <w:rPr>
          <w:rFonts w:ascii="宋体" w:hAnsi="宋体" w:hint="eastAsia"/>
          <w:sz w:val="24"/>
          <w:szCs w:val="24"/>
          <w:u w:val="single"/>
        </w:rPr>
        <w:t>成交项目经理和项目技术负责人不得随意更换，在施工阶段必须常驻工程现场，如连续两次现场临检不在或每周在现场少于</w:t>
      </w:r>
      <w:r>
        <w:rPr>
          <w:rFonts w:ascii="宋体" w:hAnsi="宋体"/>
          <w:b/>
          <w:sz w:val="24"/>
          <w:szCs w:val="24"/>
          <w:u w:val="single"/>
        </w:rPr>
        <w:t>6</w:t>
      </w:r>
      <w:r>
        <w:rPr>
          <w:rFonts w:ascii="宋体" w:hAnsi="宋体" w:hint="eastAsia"/>
          <w:sz w:val="24"/>
          <w:szCs w:val="24"/>
          <w:u w:val="single"/>
        </w:rPr>
        <w:t>天的，每天至少</w:t>
      </w:r>
      <w:r>
        <w:rPr>
          <w:rFonts w:ascii="宋体" w:hAnsi="宋体"/>
          <w:sz w:val="24"/>
          <w:szCs w:val="24"/>
          <w:u w:val="single"/>
        </w:rPr>
        <w:t>8</w:t>
      </w:r>
      <w:r>
        <w:rPr>
          <w:rFonts w:ascii="宋体" w:hAnsi="宋体" w:hint="eastAsia"/>
          <w:sz w:val="24"/>
          <w:szCs w:val="24"/>
          <w:u w:val="single"/>
        </w:rPr>
        <w:t>小时在现场组织施工，发包人将对其处以</w:t>
      </w:r>
      <w:r>
        <w:rPr>
          <w:rFonts w:ascii="宋体" w:hAnsi="宋体"/>
          <w:sz w:val="24"/>
          <w:szCs w:val="24"/>
          <w:u w:val="single"/>
        </w:rPr>
        <w:t>2000</w:t>
      </w:r>
      <w:r>
        <w:rPr>
          <w:rFonts w:ascii="宋体" w:hAnsi="宋体" w:hint="eastAsia"/>
          <w:sz w:val="24"/>
          <w:szCs w:val="24"/>
          <w:u w:val="single"/>
        </w:rPr>
        <w:t>元</w:t>
      </w:r>
      <w:r>
        <w:rPr>
          <w:rFonts w:ascii="宋体" w:hAnsi="宋体"/>
          <w:sz w:val="24"/>
          <w:szCs w:val="24"/>
          <w:u w:val="single"/>
        </w:rPr>
        <w:t>/</w:t>
      </w:r>
      <w:r>
        <w:rPr>
          <w:rFonts w:ascii="宋体" w:hAnsi="宋体" w:hint="eastAsia"/>
          <w:sz w:val="24"/>
          <w:szCs w:val="24"/>
          <w:u w:val="single"/>
        </w:rPr>
        <w:t>天的处罚；未经工程师、发包人同意，项目经理连续</w:t>
      </w:r>
      <w:r>
        <w:rPr>
          <w:rFonts w:ascii="宋体" w:hAnsi="宋体"/>
          <w:sz w:val="24"/>
          <w:szCs w:val="24"/>
          <w:u w:val="single"/>
        </w:rPr>
        <w:t>5</w:t>
      </w:r>
      <w:r>
        <w:rPr>
          <w:rFonts w:ascii="宋体" w:hAnsi="宋体" w:hint="eastAsia"/>
          <w:sz w:val="24"/>
          <w:szCs w:val="24"/>
          <w:u w:val="single"/>
        </w:rPr>
        <w:t>天或一个月累计</w:t>
      </w:r>
      <w:r>
        <w:rPr>
          <w:rFonts w:ascii="宋体" w:hAnsi="宋体"/>
          <w:sz w:val="24"/>
          <w:szCs w:val="24"/>
          <w:u w:val="single"/>
        </w:rPr>
        <w:t>10</w:t>
      </w:r>
      <w:r>
        <w:rPr>
          <w:rFonts w:ascii="宋体" w:hAnsi="宋体" w:hint="eastAsia"/>
          <w:sz w:val="24"/>
          <w:szCs w:val="24"/>
          <w:u w:val="single"/>
        </w:rPr>
        <w:t>天不在现场，发包人有权解除合同。投标承诺的项目部管理人员不到位、施工现场质量安全管理不善或其它不履行投标承诺的行为的，每发现一次处以</w:t>
      </w:r>
      <w:r>
        <w:rPr>
          <w:rFonts w:ascii="宋体" w:hAnsi="宋体"/>
          <w:sz w:val="24"/>
          <w:szCs w:val="24"/>
          <w:u w:val="single"/>
        </w:rPr>
        <w:t>3000</w:t>
      </w:r>
      <w:r>
        <w:rPr>
          <w:rFonts w:ascii="宋体" w:hAnsi="宋体" w:hint="eastAsia"/>
          <w:sz w:val="24"/>
          <w:szCs w:val="24"/>
          <w:u w:val="single"/>
        </w:rPr>
        <w:t>元的处罚</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3.2.3 </w:t>
      </w:r>
      <w:r>
        <w:rPr>
          <w:rFonts w:ascii="宋体" w:hAnsi="宋体" w:hint="eastAsia"/>
          <w:sz w:val="24"/>
          <w:szCs w:val="24"/>
        </w:rPr>
        <w:t>承包人擅自更换项目经理的违约责任：</w:t>
      </w:r>
      <w:r>
        <w:rPr>
          <w:rFonts w:ascii="宋体" w:hAnsi="宋体" w:hint="eastAsia"/>
          <w:sz w:val="24"/>
          <w:szCs w:val="24"/>
          <w:u w:val="single"/>
        </w:rPr>
        <w:t>实际进入施工现场组织施工的项目经理必须是投标项目经理，施工过程中不得更换。如需更换项目经理，须符合《扬州市建设工程项目经理管理暂行办法》第十二条规定的情形，并对其处以</w:t>
      </w:r>
      <w:r>
        <w:rPr>
          <w:rFonts w:ascii="宋体" w:hAnsi="宋体"/>
          <w:sz w:val="24"/>
          <w:szCs w:val="24"/>
          <w:u w:val="single"/>
        </w:rPr>
        <w:t>10</w:t>
      </w:r>
      <w:r>
        <w:rPr>
          <w:rFonts w:ascii="宋体" w:hAnsi="宋体" w:hint="eastAsia"/>
          <w:sz w:val="24"/>
          <w:szCs w:val="24"/>
          <w:u w:val="single"/>
        </w:rPr>
        <w:t>万元</w:t>
      </w:r>
      <w:r>
        <w:rPr>
          <w:rFonts w:ascii="宋体" w:hAnsi="宋体"/>
          <w:sz w:val="24"/>
          <w:szCs w:val="24"/>
          <w:u w:val="single"/>
        </w:rPr>
        <w:t>/</w:t>
      </w:r>
      <w:r>
        <w:rPr>
          <w:rFonts w:ascii="宋体" w:hAnsi="宋体" w:hint="eastAsia"/>
          <w:sz w:val="24"/>
          <w:szCs w:val="24"/>
          <w:u w:val="single"/>
        </w:rPr>
        <w:t>次的经济处罚，且所更换的项目经理资质等级及所完成工程业绩等不得低于原通过资格审查的项目经理相应条件，并征得发包人书面同意</w:t>
      </w:r>
      <w:r>
        <w:rPr>
          <w:rFonts w:ascii="宋体" w:hAnsi="宋体" w:hint="eastAsia"/>
          <w:sz w:val="24"/>
          <w:szCs w:val="24"/>
        </w:rPr>
        <w:t>。</w:t>
      </w:r>
    </w:p>
    <w:p w:rsidR="00D57D74" w:rsidRDefault="00AD599D">
      <w:pPr>
        <w:pStyle w:val="00"/>
        <w:spacing w:line="360" w:lineRule="auto"/>
        <w:rPr>
          <w:rFonts w:ascii="宋体"/>
          <w:kern w:val="0"/>
          <w:sz w:val="24"/>
          <w:szCs w:val="24"/>
          <w:u w:val="single"/>
        </w:rPr>
      </w:pPr>
      <w:r>
        <w:rPr>
          <w:rFonts w:ascii="宋体" w:hAnsi="宋体"/>
          <w:sz w:val="24"/>
          <w:szCs w:val="24"/>
        </w:rPr>
        <w:t xml:space="preserve">    3.2.4 </w:t>
      </w:r>
      <w:r>
        <w:rPr>
          <w:rFonts w:ascii="宋体" w:hAnsi="宋体" w:hint="eastAsia"/>
          <w:sz w:val="24"/>
          <w:szCs w:val="24"/>
        </w:rPr>
        <w:t>承包人无正当理由拒绝更换项目经理的违约责任：</w:t>
      </w:r>
      <w:r>
        <w:rPr>
          <w:rFonts w:ascii="宋体" w:hAnsi="宋体" w:hint="eastAsia"/>
          <w:sz w:val="24"/>
          <w:szCs w:val="24"/>
          <w:u w:val="single"/>
        </w:rPr>
        <w:t>如果发包人或监理工程师有充分的理由认为项目经理不能胜任工作，监理工程师在报发包人同意后，以书面形式通知承包人，要求承包人更换项目经理；承包人应在收到监理工程师（下同）通知之日起的</w:t>
      </w:r>
      <w:r>
        <w:rPr>
          <w:rFonts w:ascii="宋体" w:hAnsi="宋体"/>
          <w:sz w:val="24"/>
          <w:szCs w:val="24"/>
          <w:u w:val="single"/>
        </w:rPr>
        <w:t>7</w:t>
      </w:r>
      <w:r>
        <w:rPr>
          <w:rFonts w:ascii="宋体" w:hAnsi="宋体" w:hint="eastAsia"/>
          <w:sz w:val="24"/>
          <w:szCs w:val="24"/>
          <w:u w:val="single"/>
        </w:rPr>
        <w:t>天内，按照工程师要求，提出新的项目经理人选，报工程师、发包人批准后，立即任命。工程师有权要求项目经理立即从工程中撤换行为不轨或在履行其职责时不能胜任、玩忽职守的承包人项目部人员及认为其在现场出现是不适宜的人员。被要求撤换的人员应被从速替换，无工程师的批准不得重新进入现场工作。否则，发包人有权解除合同，并依法追究承包人造成的损失，同时报相应的建设主管部门处理</w:t>
      </w:r>
      <w:r>
        <w:rPr>
          <w:rFonts w:ascii="宋体" w:hAnsi="宋体" w:hint="eastAsia"/>
          <w:kern w:val="0"/>
          <w:sz w:val="24"/>
          <w:szCs w:val="24"/>
          <w:u w:val="single"/>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3.3 </w:t>
      </w:r>
      <w:r>
        <w:rPr>
          <w:rFonts w:ascii="宋体" w:hAnsi="宋体" w:hint="eastAsia"/>
          <w:sz w:val="24"/>
          <w:szCs w:val="24"/>
        </w:rPr>
        <w:t>承包人人员</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rPr>
        <w:t xml:space="preserve">3.3.1 </w:t>
      </w:r>
      <w:r>
        <w:rPr>
          <w:rFonts w:ascii="宋体" w:hAnsi="宋体" w:hint="eastAsia"/>
          <w:sz w:val="24"/>
          <w:szCs w:val="24"/>
        </w:rPr>
        <w:t>承包人提交项目管理机构及施工现场管理人员安排报告的期限：</w:t>
      </w:r>
      <w:r>
        <w:rPr>
          <w:rFonts w:ascii="宋体" w:hAnsi="宋体" w:hint="eastAsia"/>
          <w:sz w:val="24"/>
          <w:szCs w:val="24"/>
          <w:u w:val="single"/>
        </w:rPr>
        <w:t>正式签订合同前。</w:t>
      </w:r>
    </w:p>
    <w:p w:rsidR="00D57D74" w:rsidRDefault="00AD599D">
      <w:pPr>
        <w:pStyle w:val="000"/>
        <w:spacing w:line="400" w:lineRule="exact"/>
        <w:ind w:firstLineChars="200" w:firstLine="480"/>
        <w:rPr>
          <w:rFonts w:ascii="宋体"/>
          <w:kern w:val="2"/>
          <w:sz w:val="24"/>
          <w:szCs w:val="24"/>
          <w:u w:val="single"/>
        </w:rPr>
      </w:pPr>
      <w:r>
        <w:rPr>
          <w:rFonts w:ascii="宋体" w:hAnsi="宋体"/>
          <w:sz w:val="24"/>
          <w:szCs w:val="24"/>
        </w:rPr>
        <w:t xml:space="preserve">3.3.3 </w:t>
      </w:r>
      <w:r>
        <w:rPr>
          <w:rFonts w:ascii="宋体" w:hAnsi="宋体" w:hint="eastAsia"/>
          <w:sz w:val="24"/>
          <w:szCs w:val="24"/>
        </w:rPr>
        <w:t>承包人无正当理由拒绝撤换主要施工管理人员的违约责任：</w:t>
      </w:r>
      <w:r>
        <w:rPr>
          <w:rFonts w:ascii="宋体" w:hAnsi="宋体" w:hint="eastAsia"/>
          <w:kern w:val="2"/>
          <w:sz w:val="24"/>
          <w:szCs w:val="24"/>
          <w:u w:val="single"/>
        </w:rPr>
        <w:t>发包人及工程师有权要求承包人立即从工程中撤换在发包人或监理人认为行为不轨或在履行其职责时不能胜任、玩忽职守的人员及发包人或监理人认为其在现场出现是不适宜的人员。被要求撤换的人员应从速替换，无发包人的批准不得重新进入现场工作。所更换的人员的资质等级不得低于原通过资格审查的相应条件，并征得发包人书面同意。承包人无正当理由拒绝更换主要管理人员，每一人次处罚</w:t>
      </w:r>
      <w:r>
        <w:rPr>
          <w:rFonts w:ascii="宋体" w:hAnsi="宋体"/>
          <w:kern w:val="2"/>
          <w:sz w:val="24"/>
          <w:szCs w:val="24"/>
          <w:u w:val="single"/>
        </w:rPr>
        <w:t>5000</w:t>
      </w:r>
      <w:r>
        <w:rPr>
          <w:rFonts w:ascii="宋体" w:hAnsi="宋体" w:hint="eastAsia"/>
          <w:kern w:val="2"/>
          <w:sz w:val="24"/>
          <w:szCs w:val="24"/>
          <w:u w:val="single"/>
        </w:rPr>
        <w:t>元；必要时，发包人有权解除合同，并依法追究承包人造成的损失，同时报相应的建设主管部门处理。</w:t>
      </w:r>
    </w:p>
    <w:p w:rsidR="00D57D74" w:rsidRDefault="00AD599D">
      <w:pPr>
        <w:pStyle w:val="00"/>
        <w:spacing w:line="360" w:lineRule="auto"/>
        <w:ind w:firstLineChars="200" w:firstLine="480"/>
        <w:rPr>
          <w:rFonts w:ascii="宋体"/>
          <w:sz w:val="24"/>
          <w:szCs w:val="24"/>
          <w:u w:val="single"/>
        </w:rPr>
      </w:pPr>
      <w:r>
        <w:rPr>
          <w:rFonts w:ascii="宋体" w:hAnsi="宋体"/>
          <w:sz w:val="24"/>
          <w:szCs w:val="24"/>
        </w:rPr>
        <w:lastRenderedPageBreak/>
        <w:t xml:space="preserve">3.3.4 </w:t>
      </w:r>
      <w:r>
        <w:rPr>
          <w:rFonts w:ascii="宋体" w:hAnsi="宋体" w:hint="eastAsia"/>
          <w:sz w:val="24"/>
          <w:szCs w:val="24"/>
        </w:rPr>
        <w:t>承包人主要施工管理人员离开施工现场的批准要求：</w:t>
      </w:r>
      <w:r>
        <w:rPr>
          <w:rFonts w:ascii="宋体" w:hAnsi="宋体" w:hint="eastAsia"/>
          <w:sz w:val="24"/>
          <w:szCs w:val="24"/>
          <w:u w:val="single"/>
        </w:rPr>
        <w:t>执行通用条款。</w:t>
      </w:r>
    </w:p>
    <w:p w:rsidR="00D57D74" w:rsidRDefault="00AD599D">
      <w:pPr>
        <w:pStyle w:val="000"/>
        <w:spacing w:line="400" w:lineRule="exact"/>
        <w:ind w:firstLineChars="200" w:firstLine="480"/>
        <w:rPr>
          <w:rFonts w:ascii="宋体"/>
          <w:kern w:val="2"/>
          <w:sz w:val="24"/>
          <w:szCs w:val="24"/>
          <w:u w:val="single"/>
        </w:rPr>
      </w:pPr>
      <w:r>
        <w:rPr>
          <w:rFonts w:ascii="宋体" w:hAnsi="宋体"/>
          <w:sz w:val="24"/>
          <w:szCs w:val="24"/>
        </w:rPr>
        <w:t>3.3.5</w:t>
      </w:r>
      <w:r>
        <w:rPr>
          <w:rFonts w:ascii="宋体" w:hAnsi="宋体" w:hint="eastAsia"/>
          <w:sz w:val="24"/>
          <w:szCs w:val="24"/>
        </w:rPr>
        <w:t>承包人擅自更换主要施工管理人员的违约责任：</w:t>
      </w:r>
      <w:r>
        <w:rPr>
          <w:rFonts w:ascii="宋体" w:hAnsi="宋体" w:hint="eastAsia"/>
          <w:kern w:val="2"/>
          <w:sz w:val="24"/>
          <w:szCs w:val="24"/>
          <w:u w:val="single"/>
        </w:rPr>
        <w:t>工程施工过程中，现场管理人员必须是投标文件中明确的项目组织网络中的管理人员，如实际进场人员与投标文件不符，发包人有权解除合同，并依法追究承包人造成的损失，同时报相应的建设主管部门处理。</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承包人主要施工管理人员擅自离开施工现场的违约责任：</w:t>
      </w:r>
      <w:r>
        <w:rPr>
          <w:rFonts w:ascii="宋体" w:hAnsi="宋体" w:hint="eastAsia"/>
          <w:sz w:val="24"/>
          <w:szCs w:val="24"/>
          <w:u w:val="single"/>
        </w:rPr>
        <w:t>承包人委派的技术负责人、施工员、安全员和质检员等现场工程管理人员，应符合相关规定，工程全体管理人员应全身心投入本工程工作。未经发包人批准，严禁脱岗或离岗，如有发生，每次罚款</w:t>
      </w:r>
      <w:r>
        <w:rPr>
          <w:rFonts w:ascii="宋体" w:hAnsi="宋体"/>
          <w:sz w:val="24"/>
          <w:szCs w:val="24"/>
          <w:u w:val="single"/>
        </w:rPr>
        <w:t>200</w:t>
      </w:r>
      <w:r>
        <w:rPr>
          <w:rFonts w:ascii="宋体" w:hAnsi="宋体" w:hint="eastAsia"/>
          <w:sz w:val="24"/>
          <w:szCs w:val="24"/>
          <w:u w:val="single"/>
        </w:rPr>
        <w:t>元</w:t>
      </w:r>
      <w:r>
        <w:rPr>
          <w:rFonts w:ascii="宋体" w:hAnsi="宋体"/>
          <w:sz w:val="24"/>
          <w:szCs w:val="24"/>
          <w:u w:val="single"/>
        </w:rPr>
        <w:t>/</w:t>
      </w:r>
      <w:r>
        <w:rPr>
          <w:rFonts w:ascii="宋体" w:hAnsi="宋体" w:hint="eastAsia"/>
          <w:sz w:val="24"/>
          <w:szCs w:val="24"/>
          <w:u w:val="single"/>
        </w:rPr>
        <w:t>人</w:t>
      </w:r>
      <w:r>
        <w:rPr>
          <w:rFonts w:ascii="宋体" w:hAnsi="宋体"/>
          <w:sz w:val="24"/>
          <w:szCs w:val="24"/>
          <w:u w:val="single"/>
        </w:rPr>
        <w:t>/</w:t>
      </w:r>
      <w:r>
        <w:rPr>
          <w:rFonts w:ascii="宋体" w:hAnsi="宋体" w:hint="eastAsia"/>
          <w:sz w:val="24"/>
          <w:szCs w:val="24"/>
          <w:u w:val="single"/>
        </w:rPr>
        <w:t>次，每天罚款</w:t>
      </w:r>
      <w:r>
        <w:rPr>
          <w:rFonts w:ascii="宋体" w:hAnsi="宋体"/>
          <w:sz w:val="24"/>
          <w:szCs w:val="24"/>
          <w:u w:val="single"/>
        </w:rPr>
        <w:t>500</w:t>
      </w:r>
      <w:r>
        <w:rPr>
          <w:rFonts w:ascii="宋体" w:hAnsi="宋体" w:hint="eastAsia"/>
          <w:sz w:val="24"/>
          <w:szCs w:val="24"/>
          <w:u w:val="single"/>
        </w:rPr>
        <w:t>元</w:t>
      </w:r>
      <w:r>
        <w:rPr>
          <w:rFonts w:ascii="宋体" w:hAnsi="宋体"/>
          <w:sz w:val="24"/>
          <w:szCs w:val="24"/>
          <w:u w:val="single"/>
        </w:rPr>
        <w:t>/</w:t>
      </w:r>
      <w:r>
        <w:rPr>
          <w:rFonts w:ascii="宋体" w:hAnsi="宋体" w:hint="eastAsia"/>
          <w:sz w:val="24"/>
          <w:szCs w:val="24"/>
          <w:u w:val="single"/>
        </w:rPr>
        <w:t>人</w:t>
      </w:r>
      <w:r>
        <w:rPr>
          <w:rFonts w:ascii="宋体" w:hAnsi="宋体"/>
          <w:sz w:val="24"/>
          <w:szCs w:val="24"/>
          <w:u w:val="single"/>
        </w:rPr>
        <w:t>/</w:t>
      </w:r>
      <w:r>
        <w:rPr>
          <w:rFonts w:ascii="宋体" w:hAnsi="宋体" w:hint="eastAsia"/>
          <w:sz w:val="24"/>
          <w:szCs w:val="24"/>
          <w:u w:val="single"/>
        </w:rPr>
        <w:t>天，连续</w:t>
      </w:r>
      <w:r>
        <w:rPr>
          <w:rFonts w:ascii="宋体" w:hAnsi="宋体"/>
          <w:sz w:val="24"/>
          <w:szCs w:val="24"/>
          <w:u w:val="single"/>
        </w:rPr>
        <w:t>3</w:t>
      </w:r>
      <w:r>
        <w:rPr>
          <w:rFonts w:ascii="宋体" w:hAnsi="宋体" w:hint="eastAsia"/>
          <w:sz w:val="24"/>
          <w:szCs w:val="24"/>
          <w:u w:val="single"/>
        </w:rPr>
        <w:t>天或一个月累计</w:t>
      </w:r>
      <w:r>
        <w:rPr>
          <w:rFonts w:ascii="宋体" w:hAnsi="宋体"/>
          <w:sz w:val="24"/>
          <w:szCs w:val="24"/>
          <w:u w:val="single"/>
        </w:rPr>
        <w:t>5</w:t>
      </w:r>
      <w:r>
        <w:rPr>
          <w:rFonts w:ascii="宋体" w:hAnsi="宋体" w:hint="eastAsia"/>
          <w:sz w:val="24"/>
          <w:szCs w:val="24"/>
          <w:u w:val="single"/>
        </w:rPr>
        <w:t>天不在现场，发包人有权要求更换人员，必要时可解除合同，承包人承担所有责任</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3</w:t>
      </w:r>
      <w:bookmarkStart w:id="69" w:name="_Toc292559364"/>
      <w:bookmarkStart w:id="70" w:name="_Toc296347158"/>
      <w:bookmarkStart w:id="71" w:name="_Toc296891199"/>
      <w:bookmarkStart w:id="72" w:name="_Toc296503159"/>
      <w:bookmarkStart w:id="73" w:name="_Toc296944498"/>
      <w:bookmarkStart w:id="74" w:name="_Toc303539102"/>
      <w:bookmarkStart w:id="75" w:name="_Toc297048345"/>
      <w:bookmarkStart w:id="76" w:name="_Toc312677988"/>
      <w:bookmarkStart w:id="77" w:name="_Toc297120459"/>
      <w:bookmarkStart w:id="78" w:name="_Toc292559869"/>
      <w:bookmarkStart w:id="79" w:name="_Toc296890987"/>
      <w:bookmarkStart w:id="80" w:name="_Toc297216151"/>
      <w:bookmarkStart w:id="81" w:name="_Toc297123492"/>
      <w:bookmarkStart w:id="82" w:name="_Toc300934945"/>
      <w:bookmarkStart w:id="83" w:name="_Toc296346660"/>
      <w:bookmarkStart w:id="84" w:name="_Toc304295523"/>
      <w:r>
        <w:rPr>
          <w:rFonts w:ascii="宋体" w:hAnsi="宋体"/>
          <w:sz w:val="24"/>
          <w:szCs w:val="24"/>
        </w:rPr>
        <w:t xml:space="preserve">.5 </w:t>
      </w:r>
      <w:r>
        <w:rPr>
          <w:rFonts w:ascii="宋体" w:hAnsi="宋体" w:hint="eastAsia"/>
          <w:sz w:val="24"/>
          <w:szCs w:val="24"/>
        </w:rPr>
        <w:t>分包</w:t>
      </w:r>
    </w:p>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rsidR="00D57D74" w:rsidRDefault="00AD599D">
      <w:pPr>
        <w:pStyle w:val="00"/>
        <w:spacing w:line="360" w:lineRule="auto"/>
        <w:ind w:firstLineChars="200" w:firstLine="480"/>
        <w:rPr>
          <w:rFonts w:ascii="宋体"/>
          <w:sz w:val="24"/>
          <w:szCs w:val="24"/>
        </w:rPr>
      </w:pPr>
      <w:r>
        <w:rPr>
          <w:rFonts w:ascii="宋体" w:hAnsi="宋体"/>
          <w:sz w:val="24"/>
          <w:szCs w:val="24"/>
        </w:rPr>
        <w:t>3</w:t>
      </w:r>
      <w:bookmarkStart w:id="85" w:name="_Toc300934946"/>
      <w:bookmarkStart w:id="86" w:name="_Toc297048346"/>
      <w:bookmarkStart w:id="87" w:name="_Toc297123493"/>
      <w:bookmarkStart w:id="88" w:name="_Toc297120460"/>
      <w:bookmarkStart w:id="89" w:name="_Toc297216152"/>
      <w:bookmarkStart w:id="90" w:name="_Toc296944499"/>
      <w:bookmarkStart w:id="91" w:name="_Toc296891200"/>
      <w:bookmarkStart w:id="92" w:name="_Toc292559870"/>
      <w:bookmarkStart w:id="93" w:name="_Toc296346661"/>
      <w:bookmarkStart w:id="94" w:name="_Toc292559365"/>
      <w:bookmarkStart w:id="95" w:name="_Toc296347159"/>
      <w:bookmarkStart w:id="96" w:name="_Toc296503160"/>
      <w:bookmarkStart w:id="97" w:name="_Toc296890988"/>
      <w:bookmarkStart w:id="98" w:name="_Toc312677989"/>
      <w:bookmarkStart w:id="99" w:name="_Toc303539103"/>
      <w:bookmarkStart w:id="100" w:name="_Toc318581158"/>
      <w:bookmarkStart w:id="101" w:name="_Toc304295524"/>
      <w:r>
        <w:rPr>
          <w:rFonts w:ascii="宋体" w:hAnsi="宋体"/>
          <w:sz w:val="24"/>
          <w:szCs w:val="24"/>
        </w:rPr>
        <w:t xml:space="preserve">.5.1 </w:t>
      </w:r>
      <w:r>
        <w:rPr>
          <w:rFonts w:ascii="宋体" w:hAnsi="宋体" w:hint="eastAsia"/>
          <w:sz w:val="24"/>
          <w:szCs w:val="24"/>
        </w:rPr>
        <w:t>分包的一般约定</w:t>
      </w:r>
    </w:p>
    <w:p w:rsidR="00D57D74" w:rsidRDefault="00AD599D">
      <w:pPr>
        <w:pStyle w:val="0"/>
        <w:ind w:firstLineChars="200" w:firstLine="480"/>
        <w:rPr>
          <w:rFonts w:ascii="宋体" w:hAnsi="宋体" w:cs="宋体"/>
          <w:sz w:val="24"/>
          <w:szCs w:val="24"/>
          <w:u w:val="single"/>
        </w:rPr>
      </w:pPr>
      <w:r>
        <w:rPr>
          <w:rFonts w:ascii="宋体" w:hAnsi="宋体" w:hint="eastAsia"/>
          <w:sz w:val="24"/>
          <w:szCs w:val="24"/>
        </w:rPr>
        <w:t>禁止分包的工程包括：</w:t>
      </w:r>
      <w:r>
        <w:rPr>
          <w:rFonts w:ascii="宋体" w:hAnsi="宋体" w:cs="宋体"/>
          <w:sz w:val="24"/>
          <w:szCs w:val="24"/>
          <w:u w:val="single"/>
        </w:rPr>
        <w:t></w:t>
      </w:r>
      <w:r>
        <w:rPr>
          <w:rFonts w:ascii="宋体" w:hAnsi="宋体" w:cs="宋体" w:hint="eastAsia"/>
          <w:sz w:val="24"/>
          <w:szCs w:val="24"/>
          <w:u w:val="single"/>
        </w:rPr>
        <w:t>渣土外运以外的所有工程，如需分包需经发包人同意，禁止违法分包。</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关键性工作的范围：</w:t>
      </w:r>
      <w:r>
        <w:rPr>
          <w:rFonts w:ascii="宋体" w:hAnsi="宋体" w:cs="宋体"/>
          <w:sz w:val="24"/>
          <w:szCs w:val="24"/>
          <w:u w:val="single"/>
        </w:rPr>
        <w:t></w:t>
      </w:r>
      <w:r>
        <w:rPr>
          <w:rFonts w:ascii="宋体" w:hAnsi="宋体" w:hint="eastAsia"/>
          <w:sz w:val="24"/>
          <w:szCs w:val="24"/>
          <w:u w:val="single"/>
        </w:rPr>
        <w:t>按相关规范、标准执行。</w:t>
      </w:r>
    </w:p>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rsidR="00D57D74" w:rsidRDefault="00AD599D">
      <w:pPr>
        <w:pStyle w:val="00"/>
        <w:spacing w:line="360" w:lineRule="auto"/>
        <w:rPr>
          <w:rFonts w:ascii="宋体"/>
          <w:sz w:val="24"/>
          <w:szCs w:val="24"/>
        </w:rPr>
      </w:pPr>
      <w:r>
        <w:rPr>
          <w:rFonts w:ascii="宋体" w:hAnsi="宋体"/>
          <w:sz w:val="24"/>
          <w:szCs w:val="24"/>
        </w:rPr>
        <w:t xml:space="preserve">    3</w:t>
      </w:r>
      <w:bookmarkStart w:id="102" w:name="_Toc312677990"/>
      <w:bookmarkStart w:id="103" w:name="_Toc318581159"/>
      <w:r>
        <w:rPr>
          <w:rFonts w:ascii="宋体" w:hAnsi="宋体"/>
          <w:sz w:val="24"/>
          <w:szCs w:val="24"/>
        </w:rPr>
        <w:t>.5.2</w:t>
      </w:r>
      <w:r>
        <w:rPr>
          <w:rFonts w:ascii="宋体" w:hAnsi="宋体" w:hint="eastAsia"/>
          <w:sz w:val="24"/>
          <w:szCs w:val="24"/>
        </w:rPr>
        <w:t>分包的确定</w:t>
      </w:r>
    </w:p>
    <w:p w:rsidR="00D57D74" w:rsidRDefault="00AD599D">
      <w:pPr>
        <w:pStyle w:val="000"/>
        <w:spacing w:line="440" w:lineRule="exact"/>
        <w:ind w:left="63" w:right="63" w:firstLine="420"/>
        <w:rPr>
          <w:rFonts w:ascii="宋体"/>
          <w:sz w:val="24"/>
          <w:szCs w:val="24"/>
        </w:rPr>
      </w:pPr>
      <w:r>
        <w:rPr>
          <w:rFonts w:ascii="宋体" w:hAnsi="宋体" w:hint="eastAsia"/>
          <w:sz w:val="24"/>
          <w:szCs w:val="24"/>
        </w:rPr>
        <w:t>允许分包的专业工程包括：</w:t>
      </w:r>
      <w:r>
        <w:rPr>
          <w:rFonts w:ascii="宋体" w:hAnsi="宋体" w:hint="eastAsia"/>
          <w:sz w:val="24"/>
          <w:szCs w:val="24"/>
          <w:u w:val="single"/>
        </w:rPr>
        <w:t>需要专业分包以及特殊情况下，发包人认为需要分包的；所有分包必须取得发包人的认可。</w:t>
      </w:r>
    </w:p>
    <w:p w:rsidR="00D57D74" w:rsidRDefault="00AD599D">
      <w:pPr>
        <w:pStyle w:val="000"/>
        <w:spacing w:line="440" w:lineRule="exact"/>
        <w:ind w:left="63" w:right="63" w:firstLine="420"/>
        <w:rPr>
          <w:rFonts w:ascii="宋体"/>
          <w:sz w:val="24"/>
          <w:szCs w:val="24"/>
          <w:u w:val="single"/>
        </w:rPr>
      </w:pPr>
      <w:r>
        <w:rPr>
          <w:rFonts w:ascii="宋体" w:hAnsi="宋体" w:hint="eastAsia"/>
          <w:sz w:val="24"/>
          <w:szCs w:val="24"/>
        </w:rPr>
        <w:t>本工程发包人同意承包人分包的工程：</w:t>
      </w:r>
      <w:r>
        <w:rPr>
          <w:rFonts w:ascii="宋体" w:hAnsi="宋体" w:hint="eastAsia"/>
          <w:sz w:val="24"/>
          <w:szCs w:val="24"/>
          <w:u w:val="single"/>
        </w:rPr>
        <w:t>本工程渣土外运必须发包给具备《渣土运输车辆许可证》、《渣土运输车辆交通安全证》和《渣土运输车辆通行证》的渣土运输企业作业。</w:t>
      </w:r>
    </w:p>
    <w:p w:rsidR="00D57D74" w:rsidRDefault="00AD599D">
      <w:pPr>
        <w:pStyle w:val="000"/>
        <w:spacing w:line="440" w:lineRule="exact"/>
        <w:rPr>
          <w:rFonts w:ascii="宋体" w:hAnsi="宋体"/>
          <w:sz w:val="24"/>
          <w:szCs w:val="24"/>
        </w:rPr>
      </w:pPr>
      <w:r>
        <w:rPr>
          <w:rFonts w:ascii="宋体" w:hAnsi="宋体" w:hint="eastAsia"/>
          <w:sz w:val="24"/>
          <w:szCs w:val="24"/>
        </w:rPr>
        <w:t>附：市区第一批渣土车运输公司名单</w:t>
      </w:r>
    </w:p>
    <w:tbl>
      <w:tblPr>
        <w:tblW w:w="8560" w:type="dxa"/>
        <w:tblLayout w:type="fixed"/>
        <w:tblLook w:val="04A0"/>
      </w:tblPr>
      <w:tblGrid>
        <w:gridCol w:w="108"/>
        <w:gridCol w:w="990"/>
        <w:gridCol w:w="1922"/>
        <w:gridCol w:w="2688"/>
        <w:gridCol w:w="2620"/>
        <w:gridCol w:w="232"/>
      </w:tblGrid>
      <w:tr w:rsidR="00D57D74">
        <w:trPr>
          <w:trHeight w:val="750"/>
        </w:trPr>
        <w:tc>
          <w:tcPr>
            <w:tcW w:w="8560" w:type="dxa"/>
            <w:gridSpan w:val="6"/>
            <w:tcBorders>
              <w:top w:val="nil"/>
              <w:left w:val="nil"/>
              <w:bottom w:val="nil"/>
              <w:right w:val="nil"/>
            </w:tcBorders>
            <w:noWrap/>
            <w:vAlign w:val="center"/>
          </w:tcPr>
          <w:p w:rsidR="00D57D74" w:rsidRDefault="00AD599D">
            <w:pPr>
              <w:pStyle w:val="20"/>
              <w:widowControl/>
              <w:jc w:val="center"/>
              <w:rPr>
                <w:rFonts w:ascii="黑体" w:eastAsia="黑体" w:hAnsi="黑体" w:cs="宋体"/>
                <w:kern w:val="0"/>
                <w:sz w:val="40"/>
                <w:szCs w:val="40"/>
              </w:rPr>
            </w:pPr>
            <w:bookmarkStart w:id="104" w:name="RANGE!A1:D33"/>
            <w:r>
              <w:rPr>
                <w:rFonts w:ascii="黑体" w:eastAsia="黑体" w:hAnsi="黑体" w:cs="宋体" w:hint="eastAsia"/>
                <w:kern w:val="0"/>
                <w:sz w:val="40"/>
                <w:szCs w:val="40"/>
              </w:rPr>
              <w:t>市区渣土运输公司目录</w:t>
            </w:r>
            <w:bookmarkEnd w:id="104"/>
          </w:p>
        </w:tc>
      </w:tr>
      <w:tr w:rsidR="00D57D74">
        <w:trPr>
          <w:gridBefore w:val="1"/>
          <w:gridAfter w:val="1"/>
          <w:wBefore w:w="108" w:type="dxa"/>
          <w:wAfter w:w="232" w:type="dxa"/>
          <w:trHeight w:val="450"/>
        </w:trPr>
        <w:tc>
          <w:tcPr>
            <w:tcW w:w="8220" w:type="dxa"/>
            <w:gridSpan w:val="4"/>
            <w:tcBorders>
              <w:top w:val="nil"/>
              <w:left w:val="nil"/>
              <w:bottom w:val="single" w:sz="4" w:space="0" w:color="auto"/>
              <w:right w:val="nil"/>
            </w:tcBorders>
            <w:noWrap/>
            <w:vAlign w:val="center"/>
          </w:tcPr>
          <w:p w:rsidR="00D57D74" w:rsidRDefault="00D57D74">
            <w:pPr>
              <w:pStyle w:val="20"/>
              <w:widowControl/>
              <w:jc w:val="left"/>
              <w:rPr>
                <w:rFonts w:ascii="宋体" w:hAnsi="宋体" w:cs="宋体"/>
                <w:kern w:val="0"/>
                <w:sz w:val="24"/>
                <w:szCs w:val="24"/>
              </w:rPr>
            </w:pPr>
          </w:p>
        </w:tc>
      </w:tr>
      <w:tr w:rsidR="00D57D74">
        <w:trPr>
          <w:gridBefore w:val="1"/>
          <w:gridAfter w:val="1"/>
          <w:wBefore w:w="108" w:type="dxa"/>
          <w:wAfter w:w="232" w:type="dxa"/>
          <w:trHeight w:val="720"/>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序号</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公司名称</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法人</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联系方式</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启铭</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王化徐</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18652765555</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华鑫</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吴同雪</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15195559533</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3</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杨桩</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于金涛</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18352781598</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4</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安扬</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穆兵</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13235265777</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5</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盛世</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陈杰</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15380368833</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6</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昌平</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袁恩昌</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13605277866</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lastRenderedPageBreak/>
              <w:t>7</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康平</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陈寿平</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13218995888</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8</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中港</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施永定</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13952734884</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9</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捷运</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周仁人</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17306281888</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10</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安洁</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熊必林</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13805275502</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11</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建扬</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王化良</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13276576999</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12</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立根</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王宝强</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13218978506</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畅通</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魏群</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13773412888</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14</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顺平</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罗毅</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13056387817</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15</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旺森</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胡林成</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15396769222</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16</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和丰</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王化具</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13813190630</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17</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鑫瑞</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徐为齐</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13222311234</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18</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万顺</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孙万强</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13952711111</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19</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建业</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夏传见</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18936234222</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20</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晨建</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赵建明</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13705270222</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21</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骏涛</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刘伟</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13645278555</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22</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勤天</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孙正兴</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13852703188</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23</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苏武</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冯亚军</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13952529999</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24</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昌隆</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杜东波</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13952716555</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25</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瑞安</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郭美玲</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15358528560</w:t>
            </w:r>
          </w:p>
        </w:tc>
      </w:tr>
      <w:tr w:rsidR="00D57D74">
        <w:trPr>
          <w:gridBefore w:val="1"/>
          <w:gridAfter w:val="1"/>
          <w:wBefore w:w="108" w:type="dxa"/>
          <w:wAfter w:w="232" w:type="dxa"/>
          <w:trHeight w:val="402"/>
        </w:trPr>
        <w:tc>
          <w:tcPr>
            <w:tcW w:w="990" w:type="dxa"/>
            <w:tcBorders>
              <w:top w:val="nil"/>
              <w:left w:val="single" w:sz="4" w:space="0" w:color="auto"/>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26</w:t>
            </w:r>
          </w:p>
        </w:tc>
        <w:tc>
          <w:tcPr>
            <w:tcW w:w="1922"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耀旺</w:t>
            </w:r>
          </w:p>
        </w:tc>
        <w:tc>
          <w:tcPr>
            <w:tcW w:w="2688"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王启旺</w:t>
            </w:r>
          </w:p>
        </w:tc>
        <w:tc>
          <w:tcPr>
            <w:tcW w:w="2620" w:type="dxa"/>
            <w:tcBorders>
              <w:top w:val="nil"/>
              <w:left w:val="nil"/>
              <w:bottom w:val="single" w:sz="4" w:space="0" w:color="auto"/>
              <w:right w:val="single" w:sz="4" w:space="0" w:color="auto"/>
            </w:tcBorders>
            <w:noWrap/>
            <w:vAlign w:val="center"/>
          </w:tcPr>
          <w:p w:rsidR="00D57D74" w:rsidRDefault="00AD599D">
            <w:pPr>
              <w:pStyle w:val="20"/>
              <w:widowControl/>
              <w:jc w:val="center"/>
              <w:rPr>
                <w:rFonts w:ascii="宋体" w:hAnsi="宋体" w:cs="宋体"/>
                <w:kern w:val="0"/>
                <w:sz w:val="24"/>
                <w:szCs w:val="24"/>
              </w:rPr>
            </w:pPr>
            <w:r>
              <w:rPr>
                <w:rFonts w:ascii="宋体" w:hAnsi="宋体" w:cs="宋体" w:hint="eastAsia"/>
                <w:kern w:val="0"/>
                <w:sz w:val="24"/>
                <w:szCs w:val="24"/>
              </w:rPr>
              <w:t>13032568899</w:t>
            </w:r>
          </w:p>
        </w:tc>
      </w:tr>
    </w:tbl>
    <w:p w:rsidR="00D57D74" w:rsidRDefault="00D57D74">
      <w:pPr>
        <w:pStyle w:val="20"/>
      </w:pPr>
    </w:p>
    <w:p w:rsidR="00D57D74" w:rsidRDefault="00AD599D">
      <w:pPr>
        <w:pStyle w:val="00"/>
        <w:spacing w:line="360" w:lineRule="auto"/>
        <w:rPr>
          <w:rFonts w:ascii="宋体"/>
          <w:sz w:val="24"/>
          <w:szCs w:val="24"/>
        </w:rPr>
      </w:pPr>
      <w:r>
        <w:rPr>
          <w:rFonts w:ascii="宋体" w:hAnsi="宋体" w:hint="eastAsia"/>
          <w:sz w:val="24"/>
          <w:szCs w:val="24"/>
        </w:rPr>
        <w:t>其他关于分包的约定：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sz w:val="24"/>
          <w:szCs w:val="24"/>
        </w:rPr>
        <w:t xml:space="preserve">3.5.4 </w:t>
      </w:r>
      <w:r>
        <w:rPr>
          <w:rFonts w:ascii="宋体" w:hAnsi="宋体" w:hint="eastAsia"/>
          <w:sz w:val="24"/>
          <w:szCs w:val="24"/>
        </w:rPr>
        <w:t>分包合同价款</w:t>
      </w:r>
    </w:p>
    <w:p w:rsidR="00D57D74" w:rsidRDefault="00AD599D">
      <w:pPr>
        <w:pStyle w:val="00"/>
        <w:spacing w:line="400" w:lineRule="exact"/>
        <w:ind w:firstLineChars="200" w:firstLine="480"/>
        <w:rPr>
          <w:rFonts w:ascii="宋体"/>
          <w:sz w:val="24"/>
          <w:szCs w:val="24"/>
        </w:rPr>
      </w:pPr>
      <w:r>
        <w:rPr>
          <w:rFonts w:ascii="宋体" w:hAnsi="宋体" w:hint="eastAsia"/>
          <w:sz w:val="24"/>
          <w:szCs w:val="24"/>
        </w:rPr>
        <w:t>关于分包合同价款支付的约定：</w:t>
      </w:r>
      <w:r>
        <w:rPr>
          <w:rFonts w:ascii="宋体" w:hAnsi="宋体" w:hint="eastAsia"/>
          <w:sz w:val="24"/>
          <w:szCs w:val="24"/>
          <w:u w:val="single"/>
        </w:rPr>
        <w:t>按分包合同约定的条款执行</w:t>
      </w:r>
      <w:r>
        <w:rPr>
          <w:rFonts w:ascii="宋体" w:hAnsi="宋体" w:hint="eastAsia"/>
          <w:sz w:val="24"/>
          <w:szCs w:val="24"/>
        </w:rPr>
        <w:t>。</w:t>
      </w:r>
    </w:p>
    <w:bookmarkEnd w:id="102"/>
    <w:bookmarkEnd w:id="103"/>
    <w:p w:rsidR="00D57D74" w:rsidRDefault="00AD599D">
      <w:pPr>
        <w:pStyle w:val="00"/>
        <w:spacing w:after="120" w:line="400" w:lineRule="exact"/>
        <w:ind w:firstLineChars="200" w:firstLine="480"/>
        <w:rPr>
          <w:rFonts w:ascii="宋体"/>
          <w:sz w:val="24"/>
          <w:szCs w:val="24"/>
        </w:rPr>
      </w:pPr>
      <w:r>
        <w:rPr>
          <w:rFonts w:ascii="宋体" w:hAnsi="宋体"/>
          <w:sz w:val="24"/>
          <w:szCs w:val="24"/>
        </w:rPr>
        <w:t xml:space="preserve">3.6 </w:t>
      </w:r>
      <w:r>
        <w:rPr>
          <w:rFonts w:ascii="宋体" w:hAnsi="宋体" w:hint="eastAsia"/>
          <w:sz w:val="24"/>
          <w:szCs w:val="24"/>
        </w:rPr>
        <w:t>工程照管与成品、半成品保护</w:t>
      </w:r>
    </w:p>
    <w:p w:rsidR="00D57D74" w:rsidRDefault="00AD599D">
      <w:pPr>
        <w:pStyle w:val="0"/>
        <w:spacing w:line="360" w:lineRule="auto"/>
      </w:pPr>
      <w:r>
        <w:rPr>
          <w:rFonts w:ascii="宋体" w:hAnsi="宋体" w:hint="eastAsia"/>
          <w:kern w:val="0"/>
          <w:sz w:val="24"/>
          <w:szCs w:val="24"/>
        </w:rPr>
        <w:t>承包人负责照管工程及工程相关的材料、工程设备的起始时间：</w:t>
      </w:r>
      <w:r>
        <w:rPr>
          <w:rFonts w:ascii="宋体" w:hAnsi="宋体" w:hint="eastAsia"/>
          <w:kern w:val="0"/>
          <w:sz w:val="24"/>
          <w:szCs w:val="24"/>
          <w:u w:val="single"/>
        </w:rPr>
        <w:t>工程</w:t>
      </w:r>
      <w:r>
        <w:rPr>
          <w:rFonts w:ascii="宋体" w:hAnsi="宋体" w:hint="eastAsia"/>
          <w:sz w:val="24"/>
          <w:szCs w:val="24"/>
          <w:u w:val="single"/>
        </w:rPr>
        <w:t>竣工验收前由承包人负责保护，并承担相应费用。</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3.7 </w:t>
      </w:r>
      <w:r>
        <w:rPr>
          <w:rFonts w:ascii="宋体" w:hAnsi="宋体" w:hint="eastAsia"/>
          <w:sz w:val="24"/>
          <w:szCs w:val="24"/>
        </w:rPr>
        <w:t>履约担保</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承包人是否提供履约担保：</w:t>
      </w:r>
      <w:r>
        <w:rPr>
          <w:rFonts w:ascii="宋体" w:hAnsi="宋体" w:hint="eastAsia"/>
          <w:sz w:val="24"/>
          <w:szCs w:val="24"/>
          <w:u w:val="single"/>
        </w:rPr>
        <w:t>是</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承包人提供履约担保的形式、金额及期限的：</w:t>
      </w:r>
      <w:r>
        <w:rPr>
          <w:rFonts w:ascii="宋体" w:hAnsi="宋体" w:hint="eastAsia"/>
          <w:sz w:val="24"/>
          <w:szCs w:val="24"/>
          <w:u w:val="single"/>
        </w:rPr>
        <w:t>施工合同签订前，成交人向发包人提交合同总价的2％作为履约保证金，工程竣工验收合格后一次付清，不计息</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105" w:name="_Toc351203636"/>
      <w:r>
        <w:rPr>
          <w:rFonts w:ascii="宋体" w:hAnsi="宋体"/>
          <w:b w:val="0"/>
          <w:sz w:val="24"/>
          <w:szCs w:val="24"/>
        </w:rPr>
        <w:t>4</w:t>
      </w:r>
      <w:bookmarkStart w:id="106" w:name="_Toc297120462"/>
      <w:bookmarkStart w:id="107" w:name="_Toc297048348"/>
      <w:bookmarkStart w:id="108" w:name="_Toc296944501"/>
      <w:bookmarkStart w:id="109" w:name="_Toc296891202"/>
      <w:bookmarkStart w:id="110" w:name="_Toc296890990"/>
      <w:bookmarkStart w:id="111" w:name="_Toc296503162"/>
      <w:bookmarkStart w:id="112" w:name="_Toc296347161"/>
      <w:bookmarkStart w:id="113" w:name="_Toc296346663"/>
      <w:bookmarkStart w:id="114" w:name="_Toc267251413"/>
      <w:bookmarkStart w:id="115" w:name="_Toc292559871"/>
      <w:bookmarkStart w:id="116" w:name="_Toc292559366"/>
      <w:r>
        <w:rPr>
          <w:rFonts w:ascii="宋体" w:hAnsi="宋体"/>
          <w:b w:val="0"/>
          <w:sz w:val="24"/>
          <w:szCs w:val="24"/>
        </w:rPr>
        <w:t xml:space="preserve">. </w:t>
      </w:r>
      <w:r>
        <w:rPr>
          <w:rFonts w:ascii="宋体" w:hAnsi="宋体" w:hint="eastAsia"/>
          <w:b w:val="0"/>
          <w:sz w:val="24"/>
          <w:szCs w:val="24"/>
        </w:rPr>
        <w:t>监</w:t>
      </w:r>
      <w:bookmarkEnd w:id="106"/>
      <w:bookmarkEnd w:id="107"/>
      <w:bookmarkEnd w:id="108"/>
      <w:bookmarkEnd w:id="109"/>
      <w:bookmarkEnd w:id="110"/>
      <w:bookmarkEnd w:id="111"/>
      <w:bookmarkEnd w:id="112"/>
      <w:bookmarkEnd w:id="113"/>
      <w:bookmarkEnd w:id="114"/>
      <w:bookmarkEnd w:id="115"/>
      <w:bookmarkEnd w:id="116"/>
      <w:r>
        <w:rPr>
          <w:rFonts w:ascii="宋体" w:hAnsi="宋体" w:hint="eastAsia"/>
          <w:b w:val="0"/>
          <w:sz w:val="24"/>
          <w:szCs w:val="24"/>
        </w:rPr>
        <w:t>理人</w:t>
      </w:r>
      <w:bookmarkEnd w:id="105"/>
    </w:p>
    <w:p w:rsidR="00D57D74" w:rsidRDefault="00AD599D">
      <w:pPr>
        <w:pStyle w:val="00"/>
        <w:spacing w:after="120" w:line="360" w:lineRule="auto"/>
        <w:ind w:firstLineChars="200" w:firstLine="480"/>
        <w:rPr>
          <w:rFonts w:ascii="宋体"/>
          <w:sz w:val="24"/>
          <w:szCs w:val="24"/>
        </w:rPr>
      </w:pPr>
      <w:r>
        <w:rPr>
          <w:rFonts w:ascii="宋体" w:hAnsi="宋体"/>
          <w:sz w:val="24"/>
          <w:szCs w:val="24"/>
        </w:rPr>
        <w:t>4.1</w:t>
      </w:r>
      <w:r>
        <w:rPr>
          <w:rFonts w:ascii="宋体" w:hAnsi="宋体" w:hint="eastAsia"/>
          <w:sz w:val="24"/>
          <w:szCs w:val="24"/>
        </w:rPr>
        <w:t>监理人的一般规定</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lastRenderedPageBreak/>
        <w:t>关于监理人的监理内容：</w:t>
      </w:r>
      <w:r>
        <w:rPr>
          <w:rFonts w:ascii="宋体" w:hAnsi="宋体" w:hint="eastAsia"/>
          <w:sz w:val="24"/>
          <w:szCs w:val="24"/>
          <w:u w:val="single"/>
        </w:rPr>
        <w:t>见监理合同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关于监理人的监理权限：</w:t>
      </w:r>
      <w:r>
        <w:rPr>
          <w:rFonts w:ascii="宋体" w:hAnsi="宋体" w:hint="eastAsia"/>
          <w:sz w:val="24"/>
          <w:szCs w:val="24"/>
          <w:u w:val="single"/>
        </w:rPr>
        <w:t>受发包人委托对工程质量、进度、投资、安全进行控制、并做好合同管理、信息管理和协调工作，对于工期和造价具有审核的权利和义务，但无决定权</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u w:val="single"/>
        </w:rPr>
      </w:pPr>
      <w:r>
        <w:rPr>
          <w:rFonts w:ascii="宋体" w:hAnsi="宋体" w:hint="eastAsia"/>
          <w:sz w:val="24"/>
          <w:szCs w:val="24"/>
        </w:rPr>
        <w:t>关于监理人在施工现场的办公场所、生活场所的提供和费用承担的约定：</w:t>
      </w:r>
    </w:p>
    <w:p w:rsidR="00D57D74" w:rsidRDefault="00AD599D">
      <w:pPr>
        <w:pStyle w:val="00"/>
        <w:spacing w:line="360" w:lineRule="auto"/>
        <w:rPr>
          <w:rFonts w:ascii="宋体"/>
          <w:sz w:val="24"/>
          <w:szCs w:val="24"/>
        </w:rPr>
      </w:pP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4.2 </w:t>
      </w:r>
      <w:r>
        <w:rPr>
          <w:rFonts w:ascii="宋体" w:hAnsi="宋体" w:hint="eastAsia"/>
          <w:sz w:val="24"/>
          <w:szCs w:val="24"/>
        </w:rPr>
        <w:t>监理人员</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总监理工程师：</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姓名：</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职务：</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监理工程师执业资格证书号：</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联系电话：</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电子信箱：</w:t>
      </w:r>
      <w:r>
        <w:rPr>
          <w:rFonts w:ascii="宋体" w:hAnsi="宋体" w:cs="宋体"/>
          <w:sz w:val="24"/>
          <w:szCs w:val="24"/>
          <w:u w:val="single"/>
        </w:rPr>
        <w:t></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通信地址：</w:t>
      </w:r>
      <w:r>
        <w:rPr>
          <w:rFonts w:ascii="宋体" w:hAnsi="宋体" w:cs="宋体"/>
          <w:sz w:val="24"/>
          <w:szCs w:val="24"/>
          <w:u w:val="single"/>
        </w:rPr>
        <w:t></w:t>
      </w:r>
      <w:r>
        <w:rPr>
          <w:rFonts w:ascii="宋体" w:hAnsi="宋体" w:hint="eastAsia"/>
          <w:sz w:val="24"/>
          <w:szCs w:val="24"/>
        </w:rPr>
        <w:t>；</w:t>
      </w:r>
    </w:p>
    <w:p w:rsidR="00D57D74" w:rsidRDefault="00AD599D">
      <w:pPr>
        <w:pStyle w:val="000"/>
        <w:ind w:left="63" w:right="63" w:firstLine="460"/>
        <w:rPr>
          <w:rFonts w:ascii="宋体" w:hAnsi="宋体"/>
          <w:sz w:val="24"/>
          <w:szCs w:val="24"/>
        </w:rPr>
      </w:pPr>
      <w:r>
        <w:rPr>
          <w:rFonts w:ascii="宋体" w:hAnsi="宋体" w:hint="eastAsia"/>
          <w:sz w:val="24"/>
          <w:szCs w:val="24"/>
        </w:rPr>
        <w:t>关于监理人的其他约定：</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1</w:t>
      </w:r>
      <w:r>
        <w:rPr>
          <w:rFonts w:ascii="宋体" w:hAnsi="宋体" w:hint="eastAsia"/>
          <w:sz w:val="24"/>
          <w:szCs w:val="24"/>
          <w:u w:val="single"/>
        </w:rPr>
        <w:t>、发包人委托给监理人的职权：对现场工程质量、安全、进度进行管理</w:t>
      </w:r>
      <w:r>
        <w:rPr>
          <w:rFonts w:ascii="宋体" w:hAnsi="宋体" w:cs="宋体"/>
          <w:sz w:val="24"/>
          <w:szCs w:val="24"/>
          <w:u w:val="single"/>
        </w:rPr>
        <w:t></w:t>
      </w:r>
      <w:r>
        <w:rPr>
          <w:rFonts w:ascii="宋体" w:hAnsi="宋体" w:hint="eastAsia"/>
          <w:sz w:val="24"/>
          <w:szCs w:val="24"/>
          <w:u w:val="single"/>
        </w:rPr>
        <w:t>。</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2</w:t>
      </w:r>
      <w:r>
        <w:rPr>
          <w:rFonts w:ascii="宋体" w:hAnsi="宋体" w:hint="eastAsia"/>
          <w:sz w:val="24"/>
          <w:szCs w:val="24"/>
          <w:u w:val="single"/>
        </w:rPr>
        <w:t>、需要取得发包人批准才能行使的职权：工程变更、工程开、停、复工、工程签证、工期延长、违反工程管理规定对施工单位的经济处罚。</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3</w:t>
      </w:r>
      <w:r>
        <w:rPr>
          <w:rFonts w:ascii="宋体" w:hAnsi="宋体" w:hint="eastAsia"/>
          <w:sz w:val="24"/>
          <w:szCs w:val="24"/>
          <w:u w:val="single"/>
        </w:rPr>
        <w:t>、工程师可以全面行使合同规定或合同暗含的权利，但在采取以下行动之前，必须报发包人批准，未经发包人书面同意的以下相关文件一律无效：</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(1)</w:t>
      </w:r>
      <w:r>
        <w:rPr>
          <w:rFonts w:ascii="宋体" w:hAnsi="宋体" w:hint="eastAsia"/>
          <w:sz w:val="24"/>
          <w:szCs w:val="24"/>
          <w:u w:val="single"/>
        </w:rPr>
        <w:t>批准改变工程质量验收的标准；</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(2)</w:t>
      </w:r>
      <w:r>
        <w:rPr>
          <w:rFonts w:ascii="宋体" w:hAnsi="宋体" w:hint="eastAsia"/>
          <w:sz w:val="24"/>
          <w:szCs w:val="24"/>
          <w:u w:val="single"/>
        </w:rPr>
        <w:t>批准延长工期；</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(3)</w:t>
      </w:r>
      <w:r>
        <w:rPr>
          <w:rFonts w:ascii="宋体" w:hAnsi="宋体" w:hint="eastAsia"/>
          <w:sz w:val="24"/>
          <w:szCs w:val="24"/>
          <w:u w:val="single"/>
        </w:rPr>
        <w:t>批准涉及到对合同总价有影响的变更或指示；</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(4)</w:t>
      </w:r>
      <w:r>
        <w:rPr>
          <w:rFonts w:ascii="宋体" w:hAnsi="宋体" w:hint="eastAsia"/>
          <w:sz w:val="24"/>
          <w:szCs w:val="24"/>
          <w:u w:val="single"/>
        </w:rPr>
        <w:t>批准工程索赔；</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(5)</w:t>
      </w:r>
      <w:r>
        <w:rPr>
          <w:rFonts w:ascii="宋体" w:hAnsi="宋体" w:hint="eastAsia"/>
          <w:sz w:val="24"/>
          <w:szCs w:val="24"/>
          <w:u w:val="single"/>
        </w:rPr>
        <w:t>批准施工工序的重大变更；</w:t>
      </w:r>
    </w:p>
    <w:p w:rsidR="00D57D74" w:rsidRDefault="00AD599D">
      <w:pPr>
        <w:pStyle w:val="000"/>
        <w:ind w:left="63" w:right="63" w:firstLine="460"/>
        <w:rPr>
          <w:rFonts w:ascii="宋体" w:hAnsi="宋体"/>
          <w:sz w:val="24"/>
          <w:szCs w:val="24"/>
          <w:u w:val="single"/>
        </w:rPr>
      </w:pPr>
      <w:r>
        <w:rPr>
          <w:rFonts w:ascii="宋体" w:hAnsi="宋体"/>
          <w:sz w:val="24"/>
          <w:szCs w:val="24"/>
          <w:u w:val="single"/>
        </w:rPr>
        <w:t>(6)</w:t>
      </w:r>
      <w:r>
        <w:rPr>
          <w:rFonts w:ascii="宋体" w:hAnsi="宋体" w:hint="eastAsia"/>
          <w:sz w:val="24"/>
          <w:szCs w:val="24"/>
          <w:u w:val="single"/>
        </w:rPr>
        <w:t>批准重要部位的设计变更；</w:t>
      </w:r>
    </w:p>
    <w:p w:rsidR="00D57D74" w:rsidRDefault="00AD599D">
      <w:pPr>
        <w:pStyle w:val="000"/>
        <w:ind w:left="63" w:right="63" w:firstLine="460"/>
        <w:rPr>
          <w:rFonts w:ascii="宋体"/>
          <w:sz w:val="24"/>
          <w:szCs w:val="24"/>
          <w:u w:val="single"/>
        </w:rPr>
      </w:pPr>
      <w:r>
        <w:rPr>
          <w:rFonts w:ascii="宋体" w:hAnsi="宋体"/>
          <w:sz w:val="24"/>
          <w:szCs w:val="24"/>
          <w:u w:val="single"/>
        </w:rPr>
        <w:t>(7)</w:t>
      </w:r>
      <w:r>
        <w:rPr>
          <w:rFonts w:ascii="宋体" w:hAnsi="宋体" w:hint="eastAsia"/>
          <w:sz w:val="24"/>
          <w:szCs w:val="24"/>
          <w:u w:val="single"/>
        </w:rPr>
        <w:t>确定工程变更估价。</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4.4 </w:t>
      </w:r>
      <w:r>
        <w:rPr>
          <w:rFonts w:ascii="宋体" w:hAnsi="宋体" w:hint="eastAsia"/>
          <w:sz w:val="24"/>
          <w:szCs w:val="24"/>
        </w:rPr>
        <w:t>商定或确定</w:t>
      </w:r>
    </w:p>
    <w:p w:rsidR="00D57D74" w:rsidRDefault="00AD599D">
      <w:pPr>
        <w:pStyle w:val="00"/>
        <w:spacing w:line="360" w:lineRule="auto"/>
        <w:ind w:firstLineChars="200" w:firstLine="480"/>
        <w:rPr>
          <w:rFonts w:ascii="宋体"/>
          <w:kern w:val="0"/>
          <w:sz w:val="24"/>
          <w:szCs w:val="24"/>
        </w:rPr>
      </w:pPr>
      <w:bookmarkStart w:id="117" w:name="_Toc267251418"/>
      <w:r>
        <w:rPr>
          <w:rFonts w:ascii="宋体" w:hAnsi="宋体" w:hint="eastAsia"/>
          <w:sz w:val="24"/>
          <w:szCs w:val="24"/>
        </w:rPr>
        <w:t>在发包人和承包人不能通过协商达成一致意见时，发包人授权监理人对以下事项进行确定：</w:t>
      </w:r>
      <w:r>
        <w:rPr>
          <w:rFonts w:ascii="宋体" w:hAnsi="宋体" w:hint="eastAsia"/>
          <w:sz w:val="24"/>
          <w:szCs w:val="24"/>
          <w:u w:val="single"/>
        </w:rPr>
        <w:t>按照通用条款执行（当合同当事人均对总监的确定无异议时应形成书面纪要，有争议时暂按总监的确定执行，不得影响正常施工）</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118" w:name="_Toc351203637"/>
      <w:r>
        <w:rPr>
          <w:rFonts w:ascii="宋体" w:hAnsi="宋体"/>
          <w:b w:val="0"/>
          <w:sz w:val="24"/>
          <w:szCs w:val="24"/>
        </w:rPr>
        <w:t>5</w:t>
      </w:r>
      <w:bookmarkStart w:id="119" w:name="_Toc296944502"/>
      <w:bookmarkStart w:id="120" w:name="_Toc292559367"/>
      <w:bookmarkStart w:id="121" w:name="_Toc296503163"/>
      <w:bookmarkStart w:id="122" w:name="_Toc297048349"/>
      <w:bookmarkStart w:id="123" w:name="_Toc296890991"/>
      <w:bookmarkStart w:id="124" w:name="_Toc292559872"/>
      <w:bookmarkStart w:id="125" w:name="_Toc296891203"/>
      <w:bookmarkStart w:id="126" w:name="_Toc297120463"/>
      <w:bookmarkStart w:id="127" w:name="_Toc296346664"/>
      <w:bookmarkStart w:id="128" w:name="_Toc296347162"/>
      <w:bookmarkEnd w:id="117"/>
      <w:r>
        <w:rPr>
          <w:rFonts w:ascii="宋体" w:hAnsi="宋体"/>
          <w:b w:val="0"/>
          <w:sz w:val="24"/>
          <w:szCs w:val="24"/>
        </w:rPr>
        <w:t xml:space="preserve">. </w:t>
      </w:r>
      <w:r>
        <w:rPr>
          <w:rFonts w:ascii="宋体" w:hAnsi="宋体" w:hint="eastAsia"/>
          <w:b w:val="0"/>
          <w:sz w:val="24"/>
          <w:szCs w:val="24"/>
        </w:rPr>
        <w:t>工程质量</w:t>
      </w:r>
      <w:bookmarkEnd w:id="118"/>
    </w:p>
    <w:p w:rsidR="00D57D74" w:rsidRDefault="00AD599D">
      <w:pPr>
        <w:pStyle w:val="00"/>
        <w:spacing w:after="120" w:line="360" w:lineRule="auto"/>
        <w:ind w:firstLineChars="200" w:firstLine="480"/>
        <w:rPr>
          <w:rFonts w:ascii="宋体" w:hAnsi="宋体"/>
          <w:sz w:val="24"/>
          <w:szCs w:val="24"/>
        </w:rPr>
      </w:pPr>
      <w:r>
        <w:rPr>
          <w:rFonts w:ascii="宋体" w:hAnsi="宋体"/>
          <w:sz w:val="24"/>
          <w:szCs w:val="24"/>
        </w:rPr>
        <w:t xml:space="preserve">5.1 </w:t>
      </w:r>
      <w:r>
        <w:rPr>
          <w:rFonts w:ascii="宋体" w:hAnsi="宋体" w:hint="eastAsia"/>
          <w:sz w:val="24"/>
          <w:szCs w:val="24"/>
        </w:rPr>
        <w:t>质量要求</w:t>
      </w:r>
    </w:p>
    <w:p w:rsidR="00D57D74" w:rsidRDefault="00AD599D">
      <w:pPr>
        <w:pStyle w:val="00"/>
        <w:spacing w:after="120" w:line="360" w:lineRule="auto"/>
        <w:ind w:firstLineChars="200" w:firstLine="480"/>
        <w:rPr>
          <w:rFonts w:ascii="宋体" w:hAnsi="宋体"/>
          <w:sz w:val="24"/>
          <w:szCs w:val="24"/>
        </w:rPr>
      </w:pPr>
      <w:r>
        <w:rPr>
          <w:rFonts w:ascii="宋体" w:hAnsi="宋体"/>
          <w:sz w:val="24"/>
          <w:szCs w:val="24"/>
        </w:rPr>
        <w:t>5</w:t>
      </w:r>
      <w:bookmarkStart w:id="129" w:name="_Toc297123496"/>
      <w:bookmarkStart w:id="130" w:name="_Toc312677997"/>
      <w:bookmarkStart w:id="131" w:name="_Toc303539106"/>
      <w:bookmarkStart w:id="132" w:name="_Toc300934949"/>
      <w:bookmarkStart w:id="133" w:name="_Toc304295527"/>
      <w:bookmarkStart w:id="134" w:name="_Toc318581164"/>
      <w:bookmarkStart w:id="135" w:name="_Toc297216155"/>
      <w:r>
        <w:rPr>
          <w:rFonts w:ascii="宋体" w:hAnsi="宋体"/>
          <w:sz w:val="24"/>
          <w:szCs w:val="24"/>
        </w:rPr>
        <w:t xml:space="preserve">.1.1 </w:t>
      </w:r>
      <w:r>
        <w:rPr>
          <w:rFonts w:ascii="宋体" w:hAnsi="宋体" w:hint="eastAsia"/>
          <w:sz w:val="24"/>
          <w:szCs w:val="24"/>
        </w:rPr>
        <w:t>特殊质量标准和要求：</w:t>
      </w:r>
    </w:p>
    <w:p w:rsidR="00D57D74" w:rsidRDefault="00AD599D">
      <w:pPr>
        <w:pStyle w:val="00"/>
        <w:spacing w:after="120" w:line="360" w:lineRule="auto"/>
        <w:ind w:firstLineChars="200" w:firstLine="480"/>
        <w:rPr>
          <w:rFonts w:ascii="宋体" w:hAnsi="宋体"/>
          <w:sz w:val="24"/>
          <w:szCs w:val="24"/>
          <w:u w:val="single"/>
        </w:rPr>
      </w:pPr>
      <w:r>
        <w:rPr>
          <w:rFonts w:ascii="宋体" w:hAnsi="宋体" w:hint="eastAsia"/>
          <w:sz w:val="24"/>
          <w:szCs w:val="24"/>
          <w:u w:val="single"/>
        </w:rPr>
        <w:lastRenderedPageBreak/>
        <w:t>（</w:t>
      </w:r>
      <w:r>
        <w:rPr>
          <w:rFonts w:ascii="宋体" w:hAnsi="宋体"/>
          <w:sz w:val="24"/>
          <w:szCs w:val="24"/>
          <w:u w:val="single"/>
        </w:rPr>
        <w:t>1</w:t>
      </w:r>
      <w:r>
        <w:rPr>
          <w:rFonts w:ascii="宋体" w:hAnsi="宋体" w:hint="eastAsia"/>
          <w:sz w:val="24"/>
          <w:szCs w:val="24"/>
          <w:u w:val="single"/>
        </w:rPr>
        <w:t>）承包人应保证本工程按设计要求通过验收。</w:t>
      </w:r>
    </w:p>
    <w:p w:rsidR="00D57D74" w:rsidRDefault="00AD599D">
      <w:pPr>
        <w:pStyle w:val="00"/>
        <w:spacing w:after="120" w:line="360" w:lineRule="auto"/>
        <w:ind w:firstLineChars="200" w:firstLine="480"/>
        <w:rPr>
          <w:rFonts w:ascii="宋体" w:hAnsi="宋体"/>
          <w:sz w:val="24"/>
          <w:szCs w:val="24"/>
          <w:u w:val="single"/>
        </w:rPr>
      </w:pPr>
      <w:r>
        <w:rPr>
          <w:rFonts w:ascii="宋体" w:hAnsi="宋体" w:hint="eastAsia"/>
          <w:sz w:val="24"/>
          <w:szCs w:val="24"/>
          <w:u w:val="single"/>
        </w:rPr>
        <w:t>（</w:t>
      </w:r>
      <w:r>
        <w:rPr>
          <w:rFonts w:ascii="宋体" w:hAnsi="宋体"/>
          <w:sz w:val="24"/>
          <w:szCs w:val="24"/>
          <w:u w:val="single"/>
        </w:rPr>
        <w:t>2</w:t>
      </w:r>
      <w:r>
        <w:rPr>
          <w:rFonts w:ascii="宋体" w:hAnsi="宋体" w:hint="eastAsia"/>
          <w:sz w:val="24"/>
          <w:szCs w:val="24"/>
          <w:u w:val="single"/>
        </w:rPr>
        <w:t>）如果未通过验收，且经检测鉴定达不到设计要求，但经原设计单位核算，仍能满足安全和使用功能的，该检验批可以予以验收，但承包人应向发包人支付合同价</w:t>
      </w:r>
      <w:r>
        <w:rPr>
          <w:rFonts w:ascii="宋体" w:hAnsi="宋体"/>
          <w:sz w:val="24"/>
          <w:szCs w:val="24"/>
          <w:u w:val="single"/>
        </w:rPr>
        <w:t>30%</w:t>
      </w:r>
      <w:r>
        <w:rPr>
          <w:rFonts w:ascii="宋体" w:hAnsi="宋体" w:hint="eastAsia"/>
          <w:sz w:val="24"/>
          <w:szCs w:val="24"/>
          <w:u w:val="single"/>
        </w:rPr>
        <w:t>的违约金。</w:t>
      </w:r>
    </w:p>
    <w:p w:rsidR="00D57D74" w:rsidRDefault="00AD599D">
      <w:pPr>
        <w:pStyle w:val="00"/>
        <w:spacing w:after="120" w:line="360" w:lineRule="auto"/>
        <w:ind w:firstLineChars="200" w:firstLine="480"/>
        <w:rPr>
          <w:rFonts w:ascii="宋体" w:hAnsi="宋体"/>
          <w:sz w:val="24"/>
          <w:szCs w:val="24"/>
          <w:u w:val="single"/>
        </w:rPr>
      </w:pPr>
      <w:r>
        <w:rPr>
          <w:rFonts w:ascii="宋体" w:hAnsi="宋体" w:hint="eastAsia"/>
          <w:sz w:val="24"/>
          <w:szCs w:val="24"/>
          <w:u w:val="single"/>
        </w:rPr>
        <w:t>（</w:t>
      </w:r>
      <w:r>
        <w:rPr>
          <w:rFonts w:ascii="宋体" w:hAnsi="宋体"/>
          <w:sz w:val="24"/>
          <w:szCs w:val="24"/>
          <w:u w:val="single"/>
        </w:rPr>
        <w:t>3</w:t>
      </w:r>
      <w:r>
        <w:rPr>
          <w:rFonts w:ascii="宋体" w:hAnsi="宋体" w:hint="eastAsia"/>
          <w:sz w:val="24"/>
          <w:szCs w:val="24"/>
          <w:u w:val="single"/>
        </w:rPr>
        <w:t>）如果交验工程存在严重的缺陷或者超过检验批的更大范围内的缺陷，可能影响安全性和使用功能。经法定检测单位检测鉴定以后认为达不到规范标准的相应要求，则发包人将拒绝接收该项目，由承包人对该部分拆除重建，并承担相应的违约责任。</w:t>
      </w:r>
    </w:p>
    <w:p w:rsidR="00D57D74" w:rsidRDefault="00AD599D">
      <w:pPr>
        <w:pStyle w:val="00"/>
        <w:spacing w:after="120" w:line="360" w:lineRule="auto"/>
        <w:ind w:firstLineChars="200" w:firstLine="480"/>
        <w:rPr>
          <w:rFonts w:ascii="宋体"/>
          <w:sz w:val="24"/>
          <w:szCs w:val="24"/>
        </w:rPr>
      </w:pPr>
      <w:r>
        <w:rPr>
          <w:rFonts w:ascii="宋体" w:hAnsi="宋体" w:hint="eastAsia"/>
          <w:sz w:val="24"/>
          <w:szCs w:val="24"/>
        </w:rPr>
        <w:t>关于工程奖项的约定：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after="120" w:line="360" w:lineRule="auto"/>
        <w:ind w:firstLineChars="200" w:firstLine="480"/>
        <w:rPr>
          <w:rFonts w:ascii="宋体" w:hAnsi="宋体"/>
          <w:sz w:val="24"/>
          <w:szCs w:val="24"/>
        </w:rPr>
      </w:pPr>
      <w:r>
        <w:rPr>
          <w:rFonts w:ascii="宋体" w:hAnsi="宋体"/>
          <w:sz w:val="24"/>
          <w:szCs w:val="24"/>
        </w:rPr>
        <w:t xml:space="preserve">5.3 </w:t>
      </w:r>
      <w:r>
        <w:rPr>
          <w:rFonts w:ascii="宋体" w:hAnsi="宋体" w:hint="eastAsia"/>
          <w:sz w:val="24"/>
          <w:szCs w:val="24"/>
        </w:rPr>
        <w:t>隐蔽工程检查</w:t>
      </w:r>
    </w:p>
    <w:p w:rsidR="00D57D74" w:rsidRDefault="00AD599D">
      <w:pPr>
        <w:pStyle w:val="00"/>
        <w:spacing w:after="120" w:line="360" w:lineRule="auto"/>
        <w:ind w:firstLineChars="200" w:firstLine="480"/>
        <w:rPr>
          <w:rFonts w:ascii="宋体" w:hAnsi="宋体"/>
          <w:sz w:val="24"/>
          <w:szCs w:val="24"/>
        </w:rPr>
      </w:pPr>
      <w:r>
        <w:rPr>
          <w:rFonts w:ascii="宋体" w:hAnsi="宋体"/>
          <w:sz w:val="24"/>
          <w:szCs w:val="24"/>
        </w:rPr>
        <w:t>5.3.2</w:t>
      </w:r>
      <w:r>
        <w:rPr>
          <w:rFonts w:ascii="宋体" w:hAnsi="宋体" w:hint="eastAsia"/>
          <w:sz w:val="24"/>
          <w:szCs w:val="24"/>
        </w:rPr>
        <w:t>承包人提前通知监理人隐蔽工程检查的期限的约定：</w:t>
      </w:r>
      <w:r>
        <w:rPr>
          <w:rFonts w:ascii="宋体" w:hAnsi="宋体" w:hint="eastAsia"/>
          <w:sz w:val="24"/>
          <w:szCs w:val="24"/>
          <w:u w:val="single"/>
        </w:rPr>
        <w:t>验收前承包人首先进行自检，在隐蔽工程验收和中间验收前应提前</w:t>
      </w:r>
      <w:r>
        <w:rPr>
          <w:rFonts w:ascii="宋体" w:hAnsi="宋体"/>
          <w:sz w:val="24"/>
          <w:szCs w:val="24"/>
          <w:u w:val="single"/>
        </w:rPr>
        <w:t xml:space="preserve"> 24</w:t>
      </w:r>
      <w:r>
        <w:rPr>
          <w:rFonts w:ascii="宋体" w:hAnsi="宋体" w:hint="eastAsia"/>
          <w:sz w:val="24"/>
          <w:szCs w:val="24"/>
          <w:u w:val="single"/>
        </w:rPr>
        <w:t>小时通知发包人、监理单位，并提供相关资料</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hint="eastAsia"/>
          <w:sz w:val="24"/>
          <w:szCs w:val="24"/>
        </w:rPr>
        <w:t>监理人不能按时进行检查时，应提前</w:t>
      </w:r>
      <w:r>
        <w:rPr>
          <w:rFonts w:ascii="宋体" w:hAnsi="宋体"/>
          <w:sz w:val="24"/>
          <w:szCs w:val="24"/>
          <w:u w:val="single"/>
        </w:rPr>
        <w:t xml:space="preserve">  18  </w:t>
      </w:r>
      <w:r>
        <w:rPr>
          <w:rFonts w:ascii="宋体" w:hAnsi="宋体" w:hint="eastAsia"/>
          <w:sz w:val="24"/>
          <w:szCs w:val="24"/>
        </w:rPr>
        <w:t>小时提交书面延期要求。</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关于延期最长不得超过：</w:t>
      </w:r>
      <w:r>
        <w:rPr>
          <w:rFonts w:ascii="宋体" w:hAnsi="宋体"/>
          <w:sz w:val="24"/>
          <w:szCs w:val="24"/>
          <w:u w:val="single"/>
        </w:rPr>
        <w:t xml:space="preserve"> 24 </w:t>
      </w:r>
      <w:r>
        <w:rPr>
          <w:rFonts w:ascii="宋体" w:hAnsi="宋体" w:hint="eastAsia"/>
          <w:sz w:val="24"/>
          <w:szCs w:val="24"/>
        </w:rPr>
        <w:t>小时。</w:t>
      </w:r>
    </w:p>
    <w:p w:rsidR="00D57D74" w:rsidRDefault="00AD599D">
      <w:pPr>
        <w:pStyle w:val="400"/>
        <w:spacing w:before="120" w:after="120" w:line="360" w:lineRule="auto"/>
        <w:rPr>
          <w:rFonts w:ascii="宋体"/>
          <w:b w:val="0"/>
          <w:sz w:val="24"/>
          <w:szCs w:val="24"/>
        </w:rPr>
      </w:pPr>
      <w:bookmarkStart w:id="136" w:name="_Toc351203638"/>
      <w:r>
        <w:rPr>
          <w:rFonts w:ascii="宋体" w:hAnsi="宋体"/>
          <w:b w:val="0"/>
          <w:sz w:val="24"/>
          <w:szCs w:val="24"/>
        </w:rPr>
        <w:t xml:space="preserve">6. </w:t>
      </w:r>
      <w:r>
        <w:rPr>
          <w:rFonts w:ascii="宋体" w:hAnsi="宋体" w:hint="eastAsia"/>
          <w:b w:val="0"/>
          <w:sz w:val="24"/>
          <w:szCs w:val="24"/>
        </w:rPr>
        <w:t>安全文明施工与环境保护</w:t>
      </w:r>
      <w:bookmarkEnd w:id="136"/>
    </w:p>
    <w:p w:rsidR="00D57D74" w:rsidRDefault="00AD599D">
      <w:pPr>
        <w:pStyle w:val="00"/>
        <w:spacing w:after="120" w:line="360" w:lineRule="auto"/>
        <w:ind w:firstLineChars="200" w:firstLine="480"/>
        <w:rPr>
          <w:rFonts w:ascii="宋体"/>
          <w:sz w:val="24"/>
          <w:szCs w:val="24"/>
        </w:rPr>
      </w:pPr>
      <w:r>
        <w:rPr>
          <w:rFonts w:ascii="宋体" w:hAnsi="宋体"/>
          <w:sz w:val="24"/>
          <w:szCs w:val="24"/>
        </w:rPr>
        <w:t>6.1</w:t>
      </w:r>
      <w:r>
        <w:rPr>
          <w:rFonts w:ascii="宋体" w:hAnsi="宋体" w:hint="eastAsia"/>
          <w:sz w:val="24"/>
          <w:szCs w:val="24"/>
        </w:rPr>
        <w:t>安全文明施工</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 xml:space="preserve">6.1.1 </w:t>
      </w:r>
      <w:r>
        <w:rPr>
          <w:rFonts w:ascii="宋体" w:hAnsi="宋体" w:hint="eastAsia"/>
          <w:sz w:val="24"/>
          <w:szCs w:val="24"/>
        </w:rPr>
        <w:t>项目安全生产的达标目标及相应事项的约定：</w:t>
      </w:r>
    </w:p>
    <w:p w:rsidR="00D57D74" w:rsidRDefault="00AD599D">
      <w:pPr>
        <w:pStyle w:val="00"/>
        <w:spacing w:line="360" w:lineRule="auto"/>
        <w:ind w:firstLineChars="200" w:firstLine="560"/>
        <w:jc w:val="left"/>
        <w:rPr>
          <w:rFonts w:ascii="宋体" w:hAnsi="宋体"/>
          <w:sz w:val="24"/>
          <w:szCs w:val="24"/>
          <w:u w:val="single"/>
        </w:rPr>
      </w:pPr>
      <w:r>
        <w:rPr>
          <w:rFonts w:ascii="宋体" w:hAnsi="宋体"/>
          <w:sz w:val="28"/>
          <w:szCs w:val="28"/>
          <w:u w:val="single"/>
        </w:rPr>
        <w:t>1</w:t>
      </w:r>
      <w:r>
        <w:rPr>
          <w:rFonts w:ascii="宋体" w:hAnsi="宋体" w:hint="eastAsia"/>
          <w:sz w:val="24"/>
          <w:szCs w:val="24"/>
          <w:u w:val="single"/>
        </w:rPr>
        <w:t>）承包人对现场作业和现有施工方法的安全承担全部责任，并赔偿因承包人责任给发包人造成的一切损失；</w:t>
      </w:r>
    </w:p>
    <w:p w:rsidR="00D57D74" w:rsidRDefault="00AD599D">
      <w:pPr>
        <w:pStyle w:val="00"/>
        <w:spacing w:line="360" w:lineRule="auto"/>
        <w:ind w:firstLineChars="200" w:firstLine="480"/>
        <w:jc w:val="left"/>
        <w:rPr>
          <w:rFonts w:ascii="宋体" w:hAnsi="宋体"/>
          <w:sz w:val="24"/>
          <w:szCs w:val="24"/>
          <w:u w:val="single"/>
        </w:rPr>
      </w:pPr>
      <w:r>
        <w:rPr>
          <w:rFonts w:ascii="宋体" w:hAnsi="宋体"/>
          <w:sz w:val="24"/>
          <w:szCs w:val="24"/>
          <w:u w:val="single"/>
        </w:rPr>
        <w:t>2</w:t>
      </w:r>
      <w:r>
        <w:rPr>
          <w:rFonts w:ascii="宋体" w:hAnsi="宋体" w:hint="eastAsia"/>
          <w:sz w:val="24"/>
          <w:szCs w:val="24"/>
          <w:u w:val="single"/>
        </w:rPr>
        <w:t>）承包人应遵守工程建设安全生产有关管理规定，严格按安全标准组织施工，随时接受行业、监理方的安全检查和监督，并针对该工程特点</w:t>
      </w:r>
      <w:r>
        <w:rPr>
          <w:rFonts w:ascii="宋体"/>
          <w:sz w:val="24"/>
          <w:szCs w:val="24"/>
          <w:u w:val="single"/>
        </w:rPr>
        <w:t>,</w:t>
      </w:r>
      <w:r>
        <w:rPr>
          <w:rFonts w:ascii="宋体" w:hAnsi="宋体" w:hint="eastAsia"/>
          <w:sz w:val="24"/>
          <w:szCs w:val="24"/>
          <w:u w:val="single"/>
        </w:rPr>
        <w:t>采取一切必要的安全防护措施，消除事故隐患，承担施工中的全部安全责任及费用（包括承包人和承包人原因造成的第三方）；</w:t>
      </w:r>
    </w:p>
    <w:p w:rsidR="00D57D74" w:rsidRDefault="00AD599D">
      <w:pPr>
        <w:pStyle w:val="00"/>
        <w:spacing w:line="360" w:lineRule="auto"/>
        <w:ind w:firstLineChars="200" w:firstLine="480"/>
        <w:jc w:val="left"/>
        <w:rPr>
          <w:rFonts w:ascii="宋体"/>
          <w:sz w:val="24"/>
          <w:szCs w:val="24"/>
          <w:u w:val="single"/>
        </w:rPr>
      </w:pPr>
      <w:r>
        <w:rPr>
          <w:rFonts w:ascii="宋体" w:hAnsi="宋体"/>
          <w:sz w:val="24"/>
          <w:szCs w:val="24"/>
          <w:u w:val="single"/>
        </w:rPr>
        <w:t>3</w:t>
      </w:r>
      <w:r>
        <w:rPr>
          <w:rFonts w:ascii="宋体" w:hAnsi="宋体" w:hint="eastAsia"/>
          <w:sz w:val="24"/>
          <w:szCs w:val="24"/>
          <w:u w:val="single"/>
        </w:rPr>
        <w:t>）若发生安全事故，承包人承担全部责任，与发包人无关。承包人应按规定立即报告建设主管部门并通知发包人和监理。如因此造成发包人承担责任的，发包人有权向承包人索赔；</w:t>
      </w:r>
    </w:p>
    <w:p w:rsidR="00D57D74" w:rsidRDefault="00AD599D">
      <w:pPr>
        <w:pStyle w:val="00"/>
        <w:spacing w:line="360" w:lineRule="auto"/>
        <w:ind w:firstLineChars="200" w:firstLine="480"/>
        <w:jc w:val="left"/>
        <w:rPr>
          <w:rFonts w:ascii="宋体"/>
          <w:sz w:val="24"/>
          <w:szCs w:val="24"/>
          <w:u w:val="single"/>
        </w:rPr>
      </w:pPr>
      <w:r>
        <w:rPr>
          <w:rFonts w:ascii="宋体" w:hAnsi="宋体"/>
          <w:sz w:val="24"/>
          <w:szCs w:val="24"/>
        </w:rPr>
        <w:t xml:space="preserve">6.1.4 </w:t>
      </w:r>
      <w:r>
        <w:rPr>
          <w:rFonts w:ascii="宋体" w:hAnsi="宋体" w:hint="eastAsia"/>
          <w:sz w:val="24"/>
          <w:szCs w:val="24"/>
        </w:rPr>
        <w:t>关于治安保卫的特别约定：</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lastRenderedPageBreak/>
        <w:t>关于编制施工场地治安管理计划的约定：</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6.1.5 </w:t>
      </w:r>
      <w:r>
        <w:rPr>
          <w:rFonts w:ascii="宋体" w:hAnsi="宋体" w:hint="eastAsia"/>
          <w:sz w:val="24"/>
          <w:szCs w:val="24"/>
        </w:rPr>
        <w:t>文明施工</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合同当事人对文明施工的要求：</w:t>
      </w:r>
      <w:r>
        <w:rPr>
          <w:rFonts w:ascii="宋体" w:hAnsi="宋体" w:hint="eastAsia"/>
          <w:sz w:val="24"/>
          <w:szCs w:val="24"/>
          <w:u w:val="single"/>
        </w:rPr>
        <w:t>按通用条款及扬州市相关规定执行</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137" w:name="_Toc351203639"/>
      <w:bookmarkEnd w:id="129"/>
      <w:bookmarkEnd w:id="130"/>
      <w:bookmarkEnd w:id="131"/>
      <w:bookmarkEnd w:id="132"/>
      <w:bookmarkEnd w:id="133"/>
      <w:bookmarkEnd w:id="134"/>
      <w:bookmarkEnd w:id="135"/>
      <w:r>
        <w:rPr>
          <w:rFonts w:ascii="宋体" w:hAnsi="宋体"/>
          <w:b w:val="0"/>
          <w:sz w:val="24"/>
          <w:szCs w:val="24"/>
        </w:rPr>
        <w:t xml:space="preserve">7. </w:t>
      </w:r>
      <w:r>
        <w:rPr>
          <w:rFonts w:ascii="宋体" w:hAnsi="宋体" w:hint="eastAsia"/>
          <w:b w:val="0"/>
          <w:sz w:val="24"/>
          <w:szCs w:val="24"/>
        </w:rPr>
        <w:t>工期和进度</w:t>
      </w:r>
      <w:bookmarkEnd w:id="137"/>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7.1 </w:t>
      </w:r>
      <w:r>
        <w:rPr>
          <w:rFonts w:ascii="宋体" w:hAnsi="宋体" w:hint="eastAsia"/>
          <w:sz w:val="24"/>
          <w:szCs w:val="24"/>
        </w:rPr>
        <w:t>施工组织设计</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sz w:val="24"/>
          <w:szCs w:val="24"/>
        </w:rPr>
        <w:t xml:space="preserve">7.1.1 </w:t>
      </w:r>
      <w:r>
        <w:rPr>
          <w:rFonts w:ascii="宋体" w:hAnsi="宋体" w:hint="eastAsia"/>
          <w:sz w:val="24"/>
          <w:szCs w:val="24"/>
        </w:rPr>
        <w:t>合</w:t>
      </w:r>
      <w:r>
        <w:rPr>
          <w:rFonts w:ascii="宋体" w:hAnsi="宋体" w:hint="eastAsia"/>
          <w:kern w:val="0"/>
          <w:sz w:val="24"/>
          <w:szCs w:val="24"/>
        </w:rPr>
        <w:t>同当事人约定的施工组织设计应包括的其他内容：</w:t>
      </w:r>
      <w:r>
        <w:rPr>
          <w:rFonts w:ascii="宋体" w:hAnsi="宋体" w:hint="eastAsia"/>
          <w:sz w:val="24"/>
          <w:szCs w:val="24"/>
          <w:u w:val="single"/>
        </w:rPr>
        <w:t>（</w:t>
      </w:r>
      <w:r>
        <w:rPr>
          <w:rFonts w:ascii="宋体" w:hAnsi="宋体"/>
          <w:sz w:val="24"/>
          <w:szCs w:val="24"/>
          <w:u w:val="single"/>
        </w:rPr>
        <w:t>1</w:t>
      </w:r>
      <w:r>
        <w:rPr>
          <w:rFonts w:ascii="宋体" w:hAnsi="宋体" w:hint="eastAsia"/>
          <w:sz w:val="24"/>
          <w:szCs w:val="24"/>
          <w:u w:val="single"/>
        </w:rPr>
        <w:t>）施工方案；（</w:t>
      </w:r>
      <w:r>
        <w:rPr>
          <w:rFonts w:ascii="宋体" w:hAnsi="宋体"/>
          <w:sz w:val="24"/>
          <w:szCs w:val="24"/>
          <w:u w:val="single"/>
        </w:rPr>
        <w:t>2</w:t>
      </w:r>
      <w:r>
        <w:rPr>
          <w:rFonts w:ascii="宋体" w:hAnsi="宋体" w:hint="eastAsia"/>
          <w:sz w:val="24"/>
          <w:szCs w:val="24"/>
          <w:u w:val="single"/>
        </w:rPr>
        <w:t>）施工现场平面布置图；（</w:t>
      </w:r>
      <w:r>
        <w:rPr>
          <w:rFonts w:ascii="宋体" w:hAnsi="宋体"/>
          <w:sz w:val="24"/>
          <w:szCs w:val="24"/>
          <w:u w:val="single"/>
        </w:rPr>
        <w:t>3</w:t>
      </w:r>
      <w:r>
        <w:rPr>
          <w:rFonts w:ascii="宋体" w:hAnsi="宋体" w:hint="eastAsia"/>
          <w:sz w:val="24"/>
          <w:szCs w:val="24"/>
          <w:u w:val="single"/>
        </w:rPr>
        <w:t>）施工进度计划和保证措施；（</w:t>
      </w:r>
      <w:r>
        <w:rPr>
          <w:rFonts w:ascii="宋体" w:hAnsi="宋体"/>
          <w:sz w:val="24"/>
          <w:szCs w:val="24"/>
          <w:u w:val="single"/>
        </w:rPr>
        <w:t>4</w:t>
      </w:r>
      <w:r>
        <w:rPr>
          <w:rFonts w:ascii="宋体" w:hAnsi="宋体" w:hint="eastAsia"/>
          <w:sz w:val="24"/>
          <w:szCs w:val="24"/>
          <w:u w:val="single"/>
        </w:rPr>
        <w:t>）劳动力及材料供应计划；（</w:t>
      </w:r>
      <w:r>
        <w:rPr>
          <w:rFonts w:ascii="宋体" w:hAnsi="宋体"/>
          <w:sz w:val="24"/>
          <w:szCs w:val="24"/>
          <w:u w:val="single"/>
        </w:rPr>
        <w:t>5</w:t>
      </w:r>
      <w:r>
        <w:rPr>
          <w:rFonts w:ascii="宋体" w:hAnsi="宋体" w:hint="eastAsia"/>
          <w:sz w:val="24"/>
          <w:szCs w:val="24"/>
          <w:u w:val="single"/>
        </w:rPr>
        <w:t>）施工机械设备的选用；（</w:t>
      </w:r>
      <w:r>
        <w:rPr>
          <w:rFonts w:ascii="宋体" w:hAnsi="宋体"/>
          <w:sz w:val="24"/>
          <w:szCs w:val="24"/>
          <w:u w:val="single"/>
        </w:rPr>
        <w:t>6</w:t>
      </w:r>
      <w:r>
        <w:rPr>
          <w:rFonts w:ascii="宋体" w:hAnsi="宋体" w:hint="eastAsia"/>
          <w:sz w:val="24"/>
          <w:szCs w:val="24"/>
          <w:u w:val="single"/>
        </w:rPr>
        <w:t>）质量保证体系及措施；（</w:t>
      </w:r>
      <w:r>
        <w:rPr>
          <w:rFonts w:ascii="宋体" w:hAnsi="宋体"/>
          <w:sz w:val="24"/>
          <w:szCs w:val="24"/>
          <w:u w:val="single"/>
        </w:rPr>
        <w:t>7</w:t>
      </w:r>
      <w:r>
        <w:rPr>
          <w:rFonts w:ascii="宋体" w:hAnsi="宋体" w:hint="eastAsia"/>
          <w:sz w:val="24"/>
          <w:szCs w:val="24"/>
          <w:u w:val="single"/>
        </w:rPr>
        <w:t>）安全生产、文明施工措施；（</w:t>
      </w:r>
      <w:r>
        <w:rPr>
          <w:rFonts w:ascii="宋体" w:hAnsi="宋体"/>
          <w:sz w:val="24"/>
          <w:szCs w:val="24"/>
          <w:u w:val="single"/>
        </w:rPr>
        <w:t>8</w:t>
      </w:r>
      <w:r>
        <w:rPr>
          <w:rFonts w:ascii="宋体" w:hAnsi="宋体" w:hint="eastAsia"/>
          <w:sz w:val="24"/>
          <w:szCs w:val="24"/>
          <w:u w:val="single"/>
        </w:rPr>
        <w:t>）环境保护、成本控制措施。</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sz w:val="24"/>
          <w:szCs w:val="24"/>
        </w:rPr>
        <w:t xml:space="preserve">7.1.2 </w:t>
      </w:r>
      <w:r>
        <w:rPr>
          <w:rFonts w:ascii="宋体" w:hAnsi="宋体" w:hint="eastAsia"/>
          <w:kern w:val="0"/>
          <w:sz w:val="24"/>
          <w:szCs w:val="24"/>
        </w:rPr>
        <w:t>施工组织设计的提交和修改</w:t>
      </w:r>
    </w:p>
    <w:p w:rsidR="00D57D74" w:rsidRDefault="00AD599D">
      <w:pPr>
        <w:pStyle w:val="00"/>
        <w:autoSpaceDE w:val="0"/>
        <w:autoSpaceDN w:val="0"/>
        <w:adjustRightInd w:val="0"/>
        <w:spacing w:line="360" w:lineRule="auto"/>
        <w:jc w:val="left"/>
        <w:rPr>
          <w:rFonts w:ascii="宋体"/>
          <w:sz w:val="24"/>
          <w:szCs w:val="24"/>
        </w:rPr>
      </w:pPr>
      <w:r>
        <w:rPr>
          <w:rFonts w:ascii="宋体" w:hAnsi="宋体" w:hint="eastAsia"/>
          <w:kern w:val="0"/>
          <w:sz w:val="24"/>
          <w:szCs w:val="24"/>
        </w:rPr>
        <w:t>承包人提交详细施工组织设计的期限的约定：</w:t>
      </w:r>
      <w:r>
        <w:rPr>
          <w:rFonts w:ascii="宋体" w:hAnsi="宋体" w:hint="eastAsia"/>
          <w:sz w:val="24"/>
          <w:szCs w:val="24"/>
          <w:u w:val="single"/>
        </w:rPr>
        <w:t>开工前</w:t>
      </w:r>
      <w:r>
        <w:rPr>
          <w:rFonts w:ascii="宋体" w:hAnsi="宋体"/>
          <w:sz w:val="24"/>
          <w:szCs w:val="24"/>
          <w:u w:val="single"/>
        </w:rPr>
        <w:t>7</w:t>
      </w:r>
      <w:r>
        <w:rPr>
          <w:rFonts w:ascii="宋体" w:hAnsi="宋体" w:hint="eastAsia"/>
          <w:sz w:val="24"/>
          <w:szCs w:val="24"/>
          <w:u w:val="single"/>
        </w:rPr>
        <w:t>天。</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发包人和监理人在收到详细的施工组织设计后确认或提出修改意见的期限：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7</w:t>
      </w:r>
      <w:bookmarkStart w:id="138" w:name="_Toc297216173"/>
      <w:bookmarkStart w:id="139" w:name="_Toc312677479"/>
      <w:bookmarkStart w:id="140" w:name="_Toc303539123"/>
      <w:bookmarkStart w:id="141" w:name="_Toc300934966"/>
      <w:bookmarkStart w:id="142" w:name="_Toc297123514"/>
      <w:bookmarkStart w:id="143" w:name="_Toc304295541"/>
      <w:bookmarkStart w:id="144" w:name="_Toc312678005"/>
      <w:r>
        <w:rPr>
          <w:rFonts w:ascii="宋体" w:hAnsi="宋体"/>
          <w:sz w:val="24"/>
          <w:szCs w:val="24"/>
        </w:rPr>
        <w:t xml:space="preserve">.2 </w:t>
      </w:r>
      <w:r>
        <w:rPr>
          <w:rFonts w:ascii="宋体" w:hAnsi="宋体" w:hint="eastAsia"/>
          <w:sz w:val="24"/>
          <w:szCs w:val="24"/>
        </w:rPr>
        <w:t>施工进度计划</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7.2.2 </w:t>
      </w:r>
      <w:r>
        <w:rPr>
          <w:rFonts w:ascii="宋体" w:hAnsi="宋体" w:hint="eastAsia"/>
          <w:sz w:val="24"/>
          <w:szCs w:val="24"/>
        </w:rPr>
        <w:t>施工进度计划的修订</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发包人和监理人在收到修订的施工进度计划后确认或提出修改意见的期限：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7.3 </w:t>
      </w:r>
      <w:r>
        <w:rPr>
          <w:rFonts w:ascii="宋体" w:hAnsi="宋体" w:hint="eastAsia"/>
          <w:sz w:val="24"/>
          <w:szCs w:val="24"/>
        </w:rPr>
        <w:t>开工</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7.3.1 </w:t>
      </w:r>
      <w:r>
        <w:rPr>
          <w:rFonts w:ascii="宋体" w:hAnsi="宋体" w:hint="eastAsia"/>
          <w:sz w:val="24"/>
          <w:szCs w:val="24"/>
        </w:rPr>
        <w:t>开工准备</w:t>
      </w:r>
    </w:p>
    <w:p w:rsidR="00D57D74" w:rsidRDefault="00AD599D">
      <w:pPr>
        <w:pStyle w:val="00"/>
        <w:spacing w:line="360" w:lineRule="auto"/>
        <w:jc w:val="left"/>
        <w:rPr>
          <w:rFonts w:ascii="宋体"/>
          <w:sz w:val="24"/>
          <w:szCs w:val="24"/>
          <w:u w:val="single"/>
        </w:rPr>
      </w:pPr>
      <w:r>
        <w:rPr>
          <w:rFonts w:ascii="宋体" w:hAnsi="宋体" w:hint="eastAsia"/>
          <w:sz w:val="24"/>
          <w:szCs w:val="24"/>
        </w:rPr>
        <w:t>关于承包人提交</w:t>
      </w:r>
      <w:r>
        <w:rPr>
          <w:rFonts w:ascii="宋体" w:hAnsi="宋体" w:hint="eastAsia"/>
          <w:kern w:val="0"/>
          <w:sz w:val="24"/>
          <w:szCs w:val="24"/>
        </w:rPr>
        <w:t>工程开工报审表的期限：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关于发包人应完成的其他开工准备工作及期限：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关于承包人应完成的其他开工准备工作及期限：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7.3.2</w:t>
      </w:r>
      <w:r>
        <w:rPr>
          <w:rFonts w:ascii="宋体" w:hAnsi="宋体" w:hint="eastAsia"/>
          <w:sz w:val="24"/>
          <w:szCs w:val="24"/>
        </w:rPr>
        <w:t>开工通知</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因发包人原因造成监理人未能在计划开工日期之日起</w:t>
      </w:r>
      <w:r>
        <w:rPr>
          <w:rFonts w:ascii="宋体" w:hAnsi="宋体"/>
          <w:b/>
          <w:sz w:val="24"/>
          <w:szCs w:val="24"/>
          <w:u w:val="single"/>
        </w:rPr>
        <w:t>/</w:t>
      </w:r>
      <w:r>
        <w:rPr>
          <w:rFonts w:ascii="宋体" w:hAnsi="宋体" w:hint="eastAsia"/>
          <w:sz w:val="24"/>
          <w:szCs w:val="24"/>
        </w:rPr>
        <w:t>天内发出开工通知的，承包人有权提出价格调整要求，或者解除合同。</w:t>
      </w:r>
    </w:p>
    <w:bookmarkEnd w:id="138"/>
    <w:bookmarkEnd w:id="139"/>
    <w:bookmarkEnd w:id="140"/>
    <w:bookmarkEnd w:id="141"/>
    <w:bookmarkEnd w:id="142"/>
    <w:bookmarkEnd w:id="143"/>
    <w:bookmarkEnd w:id="144"/>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7.4 </w:t>
      </w:r>
      <w:r>
        <w:rPr>
          <w:rFonts w:ascii="宋体" w:hAnsi="宋体" w:hint="eastAsia"/>
          <w:sz w:val="24"/>
          <w:szCs w:val="24"/>
        </w:rPr>
        <w:t>测量放线</w:t>
      </w:r>
    </w:p>
    <w:p w:rsidR="00D57D74" w:rsidRDefault="00AD599D">
      <w:pPr>
        <w:pStyle w:val="00"/>
        <w:spacing w:line="360" w:lineRule="auto"/>
        <w:ind w:firstLineChars="200" w:firstLine="480"/>
        <w:jc w:val="left"/>
        <w:rPr>
          <w:rFonts w:ascii="宋体"/>
          <w:sz w:val="24"/>
          <w:szCs w:val="24"/>
          <w:u w:val="single"/>
        </w:rPr>
      </w:pPr>
      <w:r>
        <w:rPr>
          <w:rFonts w:ascii="宋体" w:hAnsi="宋体"/>
          <w:sz w:val="24"/>
          <w:szCs w:val="24"/>
        </w:rPr>
        <w:t>7.4.1</w:t>
      </w:r>
      <w:r>
        <w:rPr>
          <w:rFonts w:ascii="宋体" w:hAnsi="宋体" w:hint="eastAsia"/>
          <w:sz w:val="24"/>
          <w:szCs w:val="24"/>
        </w:rPr>
        <w:t>发包人通过监理人向承包人提供测量基准点、基准线和水准点及其书面资料的期限：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7</w:t>
      </w:r>
      <w:bookmarkStart w:id="145" w:name="_Toc303539125"/>
      <w:bookmarkStart w:id="146" w:name="_Toc297123516"/>
      <w:bookmarkStart w:id="147" w:name="_Toc312678010"/>
      <w:bookmarkStart w:id="148" w:name="_Toc300934968"/>
      <w:bookmarkStart w:id="149" w:name="_Toc297216175"/>
      <w:bookmarkStart w:id="150" w:name="_Toc304295546"/>
      <w:bookmarkStart w:id="151" w:name="_Toc312677484"/>
      <w:r>
        <w:rPr>
          <w:rFonts w:ascii="宋体" w:hAnsi="宋体"/>
          <w:sz w:val="24"/>
          <w:szCs w:val="24"/>
        </w:rPr>
        <w:t xml:space="preserve">.5 </w:t>
      </w:r>
      <w:r>
        <w:rPr>
          <w:rFonts w:ascii="宋体" w:hAnsi="宋体" w:hint="eastAsia"/>
          <w:sz w:val="24"/>
          <w:szCs w:val="24"/>
        </w:rPr>
        <w:t>工期延误</w:t>
      </w:r>
    </w:p>
    <w:bookmarkEnd w:id="145"/>
    <w:bookmarkEnd w:id="146"/>
    <w:bookmarkEnd w:id="147"/>
    <w:bookmarkEnd w:id="148"/>
    <w:bookmarkEnd w:id="149"/>
    <w:bookmarkEnd w:id="150"/>
    <w:bookmarkEnd w:id="151"/>
    <w:p w:rsidR="00D57D74" w:rsidRDefault="00AD599D">
      <w:pPr>
        <w:pStyle w:val="00"/>
        <w:spacing w:line="360" w:lineRule="auto"/>
        <w:ind w:firstLineChars="200" w:firstLine="480"/>
        <w:jc w:val="left"/>
        <w:rPr>
          <w:rFonts w:ascii="宋体"/>
          <w:sz w:val="24"/>
          <w:szCs w:val="24"/>
        </w:rPr>
      </w:pPr>
      <w:r>
        <w:rPr>
          <w:rFonts w:ascii="宋体" w:hAnsi="宋体"/>
          <w:sz w:val="24"/>
          <w:szCs w:val="24"/>
        </w:rPr>
        <w:lastRenderedPageBreak/>
        <w:t xml:space="preserve">7.5.1 </w:t>
      </w:r>
      <w:r>
        <w:rPr>
          <w:rFonts w:ascii="宋体" w:hAnsi="宋体" w:hint="eastAsia"/>
          <w:sz w:val="24"/>
          <w:szCs w:val="24"/>
        </w:rPr>
        <w:t>因发包人原因导致工期延误</w:t>
      </w:r>
    </w:p>
    <w:p w:rsidR="00D57D74" w:rsidRDefault="00AD599D">
      <w:pPr>
        <w:pStyle w:val="Blockquote00"/>
        <w:snapToGrid w:val="0"/>
        <w:spacing w:before="0" w:after="0" w:line="360" w:lineRule="auto"/>
        <w:ind w:left="0" w:right="0" w:firstLineChars="200" w:firstLine="480"/>
        <w:rPr>
          <w:rFonts w:ascii="宋体"/>
          <w:kern w:val="2"/>
          <w:sz w:val="24"/>
          <w:szCs w:val="24"/>
          <w:u w:val="single"/>
        </w:rPr>
      </w:pPr>
      <w:r>
        <w:rPr>
          <w:rFonts w:ascii="宋体" w:hAnsi="宋体" w:hint="eastAsia"/>
          <w:kern w:val="2"/>
          <w:sz w:val="24"/>
          <w:szCs w:val="24"/>
          <w:u w:val="single"/>
        </w:rPr>
        <w:t>因发包人原因导致工期延误的其他情形：若出现以下情况造成工期延误的</w:t>
      </w:r>
      <w:r>
        <w:rPr>
          <w:rFonts w:ascii="宋体" w:hAnsi="宋体" w:hint="eastAsia"/>
          <w:b/>
          <w:sz w:val="24"/>
          <w:szCs w:val="24"/>
          <w:u w:val="single"/>
        </w:rPr>
        <w:t>且该项延误对关键线路的工期造成延误时</w:t>
      </w:r>
      <w:r>
        <w:rPr>
          <w:rFonts w:ascii="宋体"/>
          <w:kern w:val="2"/>
          <w:sz w:val="24"/>
          <w:szCs w:val="24"/>
          <w:u w:val="single"/>
        </w:rPr>
        <w:t>,</w:t>
      </w:r>
      <w:r>
        <w:rPr>
          <w:rFonts w:ascii="宋体" w:hAnsi="宋体" w:hint="eastAsia"/>
          <w:kern w:val="2"/>
          <w:sz w:val="24"/>
          <w:szCs w:val="24"/>
          <w:u w:val="single"/>
        </w:rPr>
        <w:t>发包人不承担费用，只认可工期顺延，顺延时间双方另行协商。</w:t>
      </w:r>
      <w:r>
        <w:rPr>
          <w:rFonts w:ascii="宋体" w:hAnsi="宋体" w:hint="eastAsia"/>
          <w:sz w:val="24"/>
          <w:szCs w:val="24"/>
          <w:u w:val="single"/>
        </w:rPr>
        <w:t>（</w:t>
      </w:r>
      <w:r>
        <w:rPr>
          <w:rFonts w:ascii="宋体" w:hAnsi="宋体"/>
          <w:sz w:val="24"/>
          <w:szCs w:val="24"/>
          <w:u w:val="single"/>
        </w:rPr>
        <w:t>1</w:t>
      </w:r>
      <w:r>
        <w:rPr>
          <w:rFonts w:ascii="宋体" w:hAnsi="宋体" w:hint="eastAsia"/>
          <w:sz w:val="24"/>
          <w:szCs w:val="24"/>
          <w:u w:val="single"/>
        </w:rPr>
        <w:t>）不可抗力；（</w:t>
      </w:r>
      <w:r>
        <w:rPr>
          <w:rFonts w:ascii="宋体" w:hAnsi="宋体"/>
          <w:sz w:val="24"/>
          <w:szCs w:val="24"/>
          <w:u w:val="single"/>
        </w:rPr>
        <w:t>2</w:t>
      </w:r>
      <w:r>
        <w:rPr>
          <w:rFonts w:ascii="宋体" w:hAnsi="宋体" w:hint="eastAsia"/>
          <w:sz w:val="24"/>
          <w:szCs w:val="24"/>
          <w:u w:val="single"/>
        </w:rPr>
        <w:t>）发包人未能及时组织设计交底，或发包人对已完工序进行设计变更的；（</w:t>
      </w:r>
      <w:r>
        <w:rPr>
          <w:rFonts w:ascii="宋体" w:hAnsi="宋体"/>
          <w:sz w:val="24"/>
          <w:szCs w:val="24"/>
          <w:u w:val="single"/>
        </w:rPr>
        <w:t>3</w:t>
      </w:r>
      <w:r>
        <w:rPr>
          <w:rFonts w:ascii="宋体" w:hAnsi="宋体" w:hint="eastAsia"/>
          <w:sz w:val="24"/>
          <w:szCs w:val="24"/>
          <w:u w:val="single"/>
        </w:rPr>
        <w:t>）因发包人设计变更在建筑面积、结构形式、设计标准作重大调整，增加的工程量使承包人工程进度无法按原计划实施进行的；（</w:t>
      </w:r>
      <w:r>
        <w:rPr>
          <w:rFonts w:ascii="宋体" w:hAnsi="宋体"/>
          <w:sz w:val="24"/>
          <w:szCs w:val="24"/>
          <w:u w:val="single"/>
        </w:rPr>
        <w:t>4</w:t>
      </w:r>
      <w:r>
        <w:rPr>
          <w:rFonts w:ascii="宋体" w:hAnsi="宋体" w:hint="eastAsia"/>
          <w:sz w:val="24"/>
          <w:szCs w:val="24"/>
          <w:u w:val="single"/>
        </w:rPr>
        <w:t>）非因承包人原因停水、停电连续</w:t>
      </w:r>
      <w:r>
        <w:rPr>
          <w:rFonts w:ascii="宋体" w:hAnsi="宋体"/>
          <w:sz w:val="24"/>
          <w:szCs w:val="24"/>
          <w:u w:val="single"/>
        </w:rPr>
        <w:t>24</w:t>
      </w:r>
      <w:r>
        <w:rPr>
          <w:rFonts w:ascii="宋体" w:hAnsi="宋体" w:hint="eastAsia"/>
          <w:sz w:val="24"/>
          <w:szCs w:val="24"/>
          <w:u w:val="single"/>
        </w:rPr>
        <w:t>小时以上的</w:t>
      </w:r>
      <w:r>
        <w:rPr>
          <w:rFonts w:ascii="宋体" w:hAnsi="宋体" w:hint="eastAsia"/>
          <w:sz w:val="24"/>
          <w:szCs w:val="24"/>
        </w:rPr>
        <w:t>。</w:t>
      </w:r>
    </w:p>
    <w:p w:rsidR="00D57D74" w:rsidRDefault="00AD599D">
      <w:pPr>
        <w:pStyle w:val="00"/>
        <w:spacing w:line="360" w:lineRule="auto"/>
        <w:ind w:firstLineChars="200" w:firstLine="480"/>
        <w:jc w:val="left"/>
        <w:rPr>
          <w:rFonts w:ascii="宋体"/>
          <w:b/>
          <w:sz w:val="24"/>
          <w:szCs w:val="24"/>
        </w:rPr>
      </w:pPr>
      <w:r>
        <w:rPr>
          <w:rFonts w:ascii="宋体" w:hAnsi="宋体"/>
          <w:sz w:val="24"/>
          <w:szCs w:val="24"/>
        </w:rPr>
        <w:t>7</w:t>
      </w:r>
      <w:bookmarkStart w:id="152" w:name="_Toc312678012"/>
      <w:bookmarkStart w:id="153" w:name="_Toc318581169"/>
      <w:bookmarkStart w:id="154" w:name="_Toc312677486"/>
      <w:bookmarkStart w:id="155" w:name="_Toc297123518"/>
      <w:bookmarkStart w:id="156" w:name="_Toc300934970"/>
      <w:bookmarkStart w:id="157" w:name="_Toc303539127"/>
      <w:bookmarkStart w:id="158" w:name="_Toc304295548"/>
      <w:bookmarkStart w:id="159" w:name="_Toc297216177"/>
      <w:r>
        <w:rPr>
          <w:rFonts w:ascii="宋体" w:hAnsi="宋体"/>
          <w:sz w:val="24"/>
          <w:szCs w:val="24"/>
        </w:rPr>
        <w:t>.5.2</w:t>
      </w:r>
      <w:r>
        <w:rPr>
          <w:rFonts w:ascii="宋体" w:hAnsi="宋体" w:hint="eastAsia"/>
          <w:b/>
          <w:sz w:val="24"/>
          <w:szCs w:val="24"/>
        </w:rPr>
        <w:t>因承包人原因导致工期延误</w:t>
      </w:r>
    </w:p>
    <w:bookmarkEnd w:id="152"/>
    <w:bookmarkEnd w:id="153"/>
    <w:bookmarkEnd w:id="154"/>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因</w:t>
      </w:r>
      <w:bookmarkStart w:id="160" w:name="_Toc312677487"/>
      <w:bookmarkStart w:id="161" w:name="_Toc312678013"/>
      <w:bookmarkStart w:id="162" w:name="_Toc318581170"/>
      <w:r>
        <w:rPr>
          <w:rFonts w:ascii="宋体" w:hAnsi="宋体" w:hint="eastAsia"/>
          <w:sz w:val="24"/>
          <w:szCs w:val="24"/>
        </w:rPr>
        <w:t>承包人原因造成工期延误，逾期竣工违约金的计算方法为：</w:t>
      </w:r>
    </w:p>
    <w:p w:rsidR="00D57D74" w:rsidRDefault="00AD599D">
      <w:pPr>
        <w:pStyle w:val="000"/>
        <w:spacing w:line="400" w:lineRule="exact"/>
        <w:ind w:firstLineChars="200" w:firstLine="480"/>
        <w:jc w:val="left"/>
        <w:rPr>
          <w:rFonts w:ascii="宋体"/>
          <w:sz w:val="28"/>
          <w:szCs w:val="28"/>
        </w:rPr>
      </w:pPr>
      <w:r>
        <w:rPr>
          <w:rFonts w:ascii="宋体" w:hAnsi="宋体" w:hint="eastAsia"/>
          <w:sz w:val="24"/>
          <w:szCs w:val="24"/>
          <w:u w:val="single"/>
        </w:rPr>
        <w:t>发包人有权追究承包人延误工期的违约责任，每逾期一天，承包人按照</w:t>
      </w:r>
      <w:r>
        <w:rPr>
          <w:rFonts w:ascii="宋体" w:hAnsi="宋体" w:hint="eastAsia"/>
          <w:b/>
          <w:sz w:val="24"/>
          <w:szCs w:val="24"/>
          <w:u w:val="single"/>
        </w:rPr>
        <w:t>5</w:t>
      </w:r>
      <w:r>
        <w:rPr>
          <w:rFonts w:ascii="宋体" w:hAnsi="宋体"/>
          <w:b/>
          <w:sz w:val="24"/>
          <w:szCs w:val="24"/>
          <w:u w:val="single"/>
        </w:rPr>
        <w:t>000</w:t>
      </w:r>
      <w:r>
        <w:rPr>
          <w:rFonts w:ascii="宋体" w:hAnsi="宋体" w:hint="eastAsia"/>
          <w:sz w:val="24"/>
          <w:szCs w:val="24"/>
          <w:u w:val="single"/>
        </w:rPr>
        <w:t>元</w:t>
      </w:r>
      <w:r>
        <w:rPr>
          <w:rFonts w:ascii="宋体" w:hAnsi="宋体"/>
          <w:sz w:val="24"/>
          <w:szCs w:val="24"/>
          <w:u w:val="single"/>
        </w:rPr>
        <w:t>/</w:t>
      </w:r>
      <w:r>
        <w:rPr>
          <w:rFonts w:ascii="宋体" w:hAnsi="宋体" w:hint="eastAsia"/>
          <w:sz w:val="24"/>
          <w:szCs w:val="24"/>
          <w:u w:val="single"/>
        </w:rPr>
        <w:t>天向发包人支付违约金。如实际施工节点工期超过投标文件中计划节点工期</w:t>
      </w:r>
      <w:r>
        <w:rPr>
          <w:rFonts w:ascii="宋体" w:hAnsi="宋体"/>
          <w:sz w:val="24"/>
          <w:szCs w:val="24"/>
          <w:u w:val="single"/>
        </w:rPr>
        <w:t>7</w:t>
      </w:r>
      <w:r>
        <w:rPr>
          <w:rFonts w:ascii="宋体" w:hAnsi="宋体" w:hint="eastAsia"/>
          <w:sz w:val="24"/>
          <w:szCs w:val="24"/>
          <w:u w:val="single"/>
        </w:rPr>
        <w:t>日，发包人有权按上述条款追究承包人违约责任并将工程进度款暂停至下一支付节点拨付，直至解除合同，承包人还应赔偿因其违约给发包人造成的所有损失</w:t>
      </w:r>
      <w:r>
        <w:rPr>
          <w:rFonts w:ascii="宋体" w:hAnsi="宋体" w:hint="eastAsia"/>
          <w:sz w:val="28"/>
          <w:szCs w:val="28"/>
        </w:rPr>
        <w:t>。</w:t>
      </w:r>
    </w:p>
    <w:p w:rsidR="00D57D74" w:rsidRDefault="00AD599D">
      <w:pPr>
        <w:pStyle w:val="00"/>
        <w:spacing w:line="360" w:lineRule="auto"/>
        <w:ind w:firstLineChars="200" w:firstLine="480"/>
        <w:jc w:val="left"/>
        <w:rPr>
          <w:rFonts w:ascii="宋体" w:hAnsi="宋体"/>
          <w:sz w:val="24"/>
          <w:szCs w:val="24"/>
          <w:u w:val="single"/>
        </w:rPr>
      </w:pPr>
      <w:r>
        <w:rPr>
          <w:rFonts w:ascii="宋体" w:hAnsi="宋体" w:hint="eastAsia"/>
          <w:sz w:val="24"/>
          <w:szCs w:val="24"/>
        </w:rPr>
        <w:t>因承包人原因造成工期延误，逾期竣工违约金的上限：</w:t>
      </w:r>
      <w:r>
        <w:rPr>
          <w:rFonts w:ascii="宋体" w:hAnsi="宋体" w:hint="eastAsia"/>
          <w:sz w:val="24"/>
          <w:szCs w:val="24"/>
          <w:u w:val="single"/>
        </w:rPr>
        <w:t>合同价的10</w:t>
      </w:r>
      <w:r>
        <w:rPr>
          <w:rFonts w:ascii="宋体" w:hAnsi="宋体"/>
          <w:sz w:val="24"/>
          <w:szCs w:val="24"/>
          <w:u w:val="single"/>
        </w:rPr>
        <w:t>%</w:t>
      </w:r>
      <w:r>
        <w:rPr>
          <w:rFonts w:ascii="宋体" w:hAnsi="宋体" w:hint="eastAsia"/>
          <w:sz w:val="24"/>
          <w:szCs w:val="24"/>
          <w:u w:val="single"/>
        </w:rPr>
        <w:t>。</w:t>
      </w:r>
      <w:bookmarkStart w:id="163" w:name="_Toc318581171"/>
      <w:bookmarkStart w:id="164" w:name="_Toc312678014"/>
      <w:bookmarkEnd w:id="155"/>
      <w:bookmarkEnd w:id="156"/>
      <w:bookmarkEnd w:id="157"/>
      <w:bookmarkEnd w:id="158"/>
      <w:bookmarkEnd w:id="159"/>
      <w:bookmarkEnd w:id="160"/>
      <w:bookmarkEnd w:id="161"/>
      <w:bookmarkEnd w:id="162"/>
      <w:bookmarkEnd w:id="163"/>
      <w:bookmarkEnd w:id="164"/>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7</w:t>
      </w:r>
      <w:bookmarkStart w:id="165" w:name="_Toc297216178"/>
      <w:bookmarkStart w:id="166" w:name="_Toc312678015"/>
      <w:bookmarkStart w:id="167" w:name="_Toc297123519"/>
      <w:bookmarkStart w:id="168" w:name="_Toc303539128"/>
      <w:bookmarkStart w:id="169" w:name="_Toc300934971"/>
      <w:bookmarkStart w:id="170" w:name="_Toc304295549"/>
      <w:r>
        <w:rPr>
          <w:rFonts w:ascii="宋体" w:hAnsi="宋体"/>
          <w:sz w:val="24"/>
          <w:szCs w:val="24"/>
        </w:rPr>
        <w:t xml:space="preserve">.6 </w:t>
      </w:r>
      <w:r>
        <w:rPr>
          <w:rFonts w:ascii="宋体" w:hAnsi="宋体" w:hint="eastAsia"/>
          <w:sz w:val="24"/>
          <w:szCs w:val="24"/>
        </w:rPr>
        <w:t>不</w:t>
      </w:r>
      <w:bookmarkEnd w:id="165"/>
      <w:bookmarkEnd w:id="166"/>
      <w:bookmarkEnd w:id="167"/>
      <w:bookmarkEnd w:id="168"/>
      <w:bookmarkEnd w:id="169"/>
      <w:bookmarkEnd w:id="170"/>
      <w:r>
        <w:rPr>
          <w:rFonts w:ascii="宋体" w:hAnsi="宋体" w:hint="eastAsia"/>
          <w:sz w:val="24"/>
          <w:szCs w:val="24"/>
        </w:rPr>
        <w:t>利物质条件</w:t>
      </w:r>
    </w:p>
    <w:p w:rsidR="00D57D74" w:rsidRDefault="00AD599D">
      <w:pPr>
        <w:pStyle w:val="00"/>
        <w:spacing w:line="360" w:lineRule="auto"/>
        <w:ind w:firstLineChars="200" w:firstLine="480"/>
        <w:jc w:val="left"/>
        <w:rPr>
          <w:rFonts w:ascii="宋体"/>
          <w:sz w:val="24"/>
          <w:szCs w:val="24"/>
          <w:u w:val="single"/>
        </w:rPr>
      </w:pPr>
      <w:bookmarkStart w:id="171" w:name="_Toc300934972"/>
      <w:bookmarkStart w:id="172" w:name="_Toc304295550"/>
      <w:bookmarkStart w:id="173" w:name="_Toc312678016"/>
      <w:bookmarkStart w:id="174" w:name="_Toc297123520"/>
      <w:bookmarkStart w:id="175" w:name="_Toc297216179"/>
      <w:bookmarkStart w:id="176" w:name="_Toc318581172"/>
      <w:bookmarkStart w:id="177" w:name="_Toc303539129"/>
      <w:r>
        <w:rPr>
          <w:rFonts w:ascii="宋体" w:hAnsi="宋体" w:hint="eastAsia"/>
          <w:sz w:val="24"/>
          <w:szCs w:val="24"/>
        </w:rPr>
        <w:t>不利物质条件的其他情形和有关约定：</w:t>
      </w:r>
      <w:r>
        <w:rPr>
          <w:rFonts w:ascii="宋体" w:hAnsi="宋体" w:hint="eastAsia"/>
          <w:sz w:val="24"/>
          <w:szCs w:val="24"/>
          <w:u w:val="single"/>
        </w:rPr>
        <w:t>按通用条款执行</w:t>
      </w:r>
      <w:r>
        <w:rPr>
          <w:rFonts w:ascii="宋体" w:hAnsi="宋体" w:hint="eastAsia"/>
          <w:sz w:val="24"/>
          <w:szCs w:val="24"/>
        </w:rPr>
        <w:t>。</w:t>
      </w:r>
    </w:p>
    <w:bookmarkEnd w:id="171"/>
    <w:bookmarkEnd w:id="172"/>
    <w:bookmarkEnd w:id="173"/>
    <w:bookmarkEnd w:id="174"/>
    <w:bookmarkEnd w:id="175"/>
    <w:bookmarkEnd w:id="176"/>
    <w:bookmarkEnd w:id="177"/>
    <w:p w:rsidR="00D57D74" w:rsidRDefault="00AD599D">
      <w:pPr>
        <w:pStyle w:val="00"/>
        <w:spacing w:after="120" w:line="360" w:lineRule="auto"/>
        <w:ind w:firstLineChars="200" w:firstLine="480"/>
        <w:rPr>
          <w:rFonts w:ascii="宋体"/>
          <w:sz w:val="24"/>
          <w:szCs w:val="24"/>
        </w:rPr>
      </w:pPr>
      <w:r>
        <w:rPr>
          <w:rFonts w:ascii="宋体" w:hAnsi="宋体"/>
          <w:sz w:val="24"/>
          <w:szCs w:val="24"/>
        </w:rPr>
        <w:t>7</w:t>
      </w:r>
      <w:bookmarkStart w:id="178" w:name="_Toc312678017"/>
      <w:bookmarkStart w:id="179" w:name="_Toc303539130"/>
      <w:bookmarkStart w:id="180" w:name="_Toc297216180"/>
      <w:bookmarkStart w:id="181" w:name="_Toc297123521"/>
      <w:bookmarkStart w:id="182" w:name="_Toc304295551"/>
      <w:bookmarkStart w:id="183" w:name="_Toc300934973"/>
      <w:r>
        <w:rPr>
          <w:rFonts w:ascii="宋体" w:hAnsi="宋体"/>
          <w:sz w:val="24"/>
          <w:szCs w:val="24"/>
        </w:rPr>
        <w:t>.7</w:t>
      </w:r>
      <w:r>
        <w:rPr>
          <w:rFonts w:ascii="宋体" w:hAnsi="宋体" w:hint="eastAsia"/>
          <w:sz w:val="24"/>
          <w:szCs w:val="24"/>
        </w:rPr>
        <w:t>异常恶劣的气候条件</w:t>
      </w:r>
    </w:p>
    <w:bookmarkEnd w:id="178"/>
    <w:bookmarkEnd w:id="179"/>
    <w:bookmarkEnd w:id="180"/>
    <w:bookmarkEnd w:id="181"/>
    <w:bookmarkEnd w:id="182"/>
    <w:bookmarkEnd w:id="183"/>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发包人和承包人同意以下情形视为异常恶劣的气候条件：</w:t>
      </w:r>
      <w:r>
        <w:rPr>
          <w:rFonts w:ascii="宋体" w:hAnsi="宋体" w:hint="eastAsia"/>
          <w:sz w:val="24"/>
          <w:szCs w:val="24"/>
          <w:u w:val="single"/>
        </w:rPr>
        <w:t>/</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7.9 </w:t>
      </w:r>
      <w:r>
        <w:rPr>
          <w:rFonts w:ascii="宋体" w:hAnsi="宋体" w:hint="eastAsia"/>
          <w:sz w:val="24"/>
          <w:szCs w:val="24"/>
        </w:rPr>
        <w:t>提前竣工的奖励</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7.9.2</w:t>
      </w:r>
      <w:r>
        <w:rPr>
          <w:rFonts w:ascii="宋体" w:hAnsi="宋体" w:hint="eastAsia"/>
          <w:sz w:val="24"/>
          <w:szCs w:val="24"/>
        </w:rPr>
        <w:t>提前竣工的奖励：</w:t>
      </w:r>
      <w:r>
        <w:rPr>
          <w:rFonts w:ascii="宋体" w:hAnsi="宋体" w:hint="eastAsia"/>
          <w:sz w:val="24"/>
          <w:szCs w:val="24"/>
          <w:u w:val="single"/>
        </w:rPr>
        <w:t>提前不奖</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184" w:name="_Toc351203640"/>
      <w:r>
        <w:rPr>
          <w:rFonts w:ascii="宋体" w:hAnsi="宋体"/>
          <w:b w:val="0"/>
          <w:sz w:val="24"/>
          <w:szCs w:val="24"/>
        </w:rPr>
        <w:t xml:space="preserve">8. </w:t>
      </w:r>
      <w:r>
        <w:rPr>
          <w:rFonts w:ascii="宋体" w:hAnsi="宋体" w:hint="eastAsia"/>
          <w:b w:val="0"/>
          <w:sz w:val="24"/>
          <w:szCs w:val="24"/>
        </w:rPr>
        <w:t>材料与设备</w:t>
      </w:r>
      <w:bookmarkEnd w:id="184"/>
    </w:p>
    <w:bookmarkEnd w:id="119"/>
    <w:bookmarkEnd w:id="120"/>
    <w:bookmarkEnd w:id="121"/>
    <w:bookmarkEnd w:id="122"/>
    <w:bookmarkEnd w:id="123"/>
    <w:bookmarkEnd w:id="124"/>
    <w:bookmarkEnd w:id="125"/>
    <w:bookmarkEnd w:id="126"/>
    <w:bookmarkEnd w:id="127"/>
    <w:bookmarkEnd w:id="128"/>
    <w:p w:rsidR="00D57D74" w:rsidRDefault="00AD599D">
      <w:pPr>
        <w:pStyle w:val="00"/>
        <w:spacing w:after="120" w:line="360" w:lineRule="auto"/>
        <w:ind w:firstLineChars="200" w:firstLine="480"/>
        <w:rPr>
          <w:rFonts w:ascii="宋体"/>
          <w:sz w:val="24"/>
          <w:szCs w:val="24"/>
        </w:rPr>
      </w:pPr>
      <w:r>
        <w:rPr>
          <w:rFonts w:ascii="宋体" w:hAnsi="宋体"/>
          <w:sz w:val="24"/>
          <w:szCs w:val="24"/>
        </w:rPr>
        <w:t>8</w:t>
      </w:r>
      <w:bookmarkStart w:id="185" w:name="_Toc297216186"/>
      <w:bookmarkStart w:id="186" w:name="_Toc297123527"/>
      <w:bookmarkStart w:id="187" w:name="_Toc280868654"/>
      <w:bookmarkStart w:id="188" w:name="_Toc292559372"/>
      <w:bookmarkStart w:id="189" w:name="_Toc292559877"/>
      <w:bookmarkStart w:id="190" w:name="_Toc296346668"/>
      <w:bookmarkStart w:id="191" w:name="_Toc296347166"/>
      <w:bookmarkStart w:id="192" w:name="_Toc296503167"/>
      <w:bookmarkStart w:id="193" w:name="_Toc296890995"/>
      <w:bookmarkStart w:id="194" w:name="_Toc296891207"/>
      <w:bookmarkStart w:id="195" w:name="_Toc296944506"/>
      <w:bookmarkStart w:id="196" w:name="_Toc297048353"/>
      <w:bookmarkStart w:id="197" w:name="_Toc297120467"/>
      <w:bookmarkStart w:id="198" w:name="_Toc300934979"/>
      <w:bookmarkStart w:id="199" w:name="_Toc303539136"/>
      <w:bookmarkStart w:id="200" w:name="_Toc304295556"/>
      <w:bookmarkStart w:id="201" w:name="_Toc312677493"/>
      <w:bookmarkStart w:id="202" w:name="_Toc312678019"/>
      <w:bookmarkStart w:id="203" w:name="_Toc280868656"/>
      <w:bookmarkStart w:id="204" w:name="_Toc267251424"/>
      <w:bookmarkStart w:id="205" w:name="_Toc280868655"/>
      <w:r>
        <w:rPr>
          <w:rFonts w:ascii="宋体" w:hAnsi="宋体"/>
          <w:sz w:val="24"/>
          <w:szCs w:val="24"/>
        </w:rPr>
        <w:t>.4</w:t>
      </w:r>
      <w:r>
        <w:rPr>
          <w:rFonts w:ascii="宋体" w:hAnsi="宋体" w:hint="eastAsia"/>
          <w:sz w:val="24"/>
          <w:szCs w:val="24"/>
        </w:rPr>
        <w:t>材料与工程设备的保管与使用</w:t>
      </w:r>
    </w:p>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rsidR="00D57D74" w:rsidRDefault="00AD599D">
      <w:pPr>
        <w:pStyle w:val="00"/>
        <w:spacing w:line="360" w:lineRule="auto"/>
        <w:ind w:firstLineChars="200" w:firstLine="480"/>
        <w:jc w:val="left"/>
        <w:rPr>
          <w:rFonts w:ascii="宋体"/>
          <w:sz w:val="24"/>
          <w:szCs w:val="24"/>
          <w:u w:val="single"/>
        </w:rPr>
      </w:pPr>
      <w:r>
        <w:rPr>
          <w:rFonts w:ascii="宋体" w:hAnsi="宋体"/>
          <w:sz w:val="24"/>
          <w:szCs w:val="24"/>
        </w:rPr>
        <w:t>8</w:t>
      </w:r>
      <w:bookmarkStart w:id="206" w:name="_Toc292559878"/>
      <w:bookmarkStart w:id="207" w:name="_Toc292559373"/>
      <w:bookmarkStart w:id="208" w:name="_Toc304295557"/>
      <w:bookmarkStart w:id="209" w:name="_Toc303539137"/>
      <w:bookmarkStart w:id="210" w:name="_Toc312677494"/>
      <w:bookmarkStart w:id="211" w:name="_Toc312678020"/>
      <w:bookmarkStart w:id="212" w:name="_Toc318581173"/>
      <w:bookmarkStart w:id="213" w:name="_Toc296346669"/>
      <w:bookmarkStart w:id="214" w:name="_Toc296347167"/>
      <w:bookmarkStart w:id="215" w:name="_Toc296503168"/>
      <w:bookmarkStart w:id="216" w:name="_Toc296890996"/>
      <w:bookmarkStart w:id="217" w:name="_Toc297216187"/>
      <w:bookmarkStart w:id="218" w:name="_Toc300934980"/>
      <w:bookmarkStart w:id="219" w:name="_Toc297123528"/>
      <w:bookmarkStart w:id="220" w:name="_Toc297120468"/>
      <w:bookmarkStart w:id="221" w:name="_Toc296944507"/>
      <w:bookmarkStart w:id="222" w:name="_Toc297048354"/>
      <w:bookmarkStart w:id="223" w:name="_Toc296891208"/>
      <w:r>
        <w:rPr>
          <w:rFonts w:ascii="宋体" w:hAnsi="宋体"/>
          <w:sz w:val="24"/>
          <w:szCs w:val="24"/>
        </w:rPr>
        <w:t>.4.1</w:t>
      </w:r>
      <w:r>
        <w:rPr>
          <w:rFonts w:ascii="宋体" w:hAnsi="宋体" w:hint="eastAsia"/>
          <w:sz w:val="24"/>
          <w:szCs w:val="24"/>
        </w:rPr>
        <w:t>发包人供应的材料设备的保管费用的承担：</w:t>
      </w:r>
      <w:r>
        <w:rPr>
          <w:rFonts w:ascii="宋体" w:hAnsi="宋体" w:hint="eastAsia"/>
          <w:sz w:val="24"/>
          <w:szCs w:val="24"/>
          <w:u w:val="single"/>
        </w:rPr>
        <w:t>如有，则在报价中已综合考虑。</w:t>
      </w:r>
      <w:bookmarkEnd w:id="206"/>
      <w:bookmarkEnd w:id="207"/>
    </w:p>
    <w:p w:rsidR="00D57D74" w:rsidRDefault="00AD599D">
      <w:pPr>
        <w:pStyle w:val="000"/>
        <w:adjustRightInd w:val="0"/>
        <w:snapToGrid w:val="0"/>
        <w:spacing w:line="360" w:lineRule="auto"/>
        <w:ind w:firstLineChars="200" w:firstLine="480"/>
        <w:outlineLvl w:val="0"/>
        <w:rPr>
          <w:rFonts w:ascii="宋体" w:hAnsi="宋体"/>
          <w:kern w:val="2"/>
          <w:sz w:val="24"/>
          <w:szCs w:val="24"/>
        </w:rPr>
      </w:pPr>
      <w:r>
        <w:rPr>
          <w:rFonts w:ascii="宋体" w:hAnsi="宋体"/>
          <w:sz w:val="24"/>
          <w:szCs w:val="24"/>
        </w:rPr>
        <w:t>8.4.2</w:t>
      </w:r>
      <w:r>
        <w:rPr>
          <w:rFonts w:ascii="宋体" w:hAnsi="宋体" w:hint="eastAsia"/>
          <w:kern w:val="2"/>
          <w:sz w:val="24"/>
          <w:szCs w:val="24"/>
        </w:rPr>
        <w:t>承包人采购材料设备设施设备：</w:t>
      </w:r>
    </w:p>
    <w:p w:rsidR="00D57D74" w:rsidRDefault="00AD599D">
      <w:pPr>
        <w:pStyle w:val="000"/>
        <w:adjustRightInd w:val="0"/>
        <w:snapToGrid w:val="0"/>
        <w:spacing w:line="360" w:lineRule="auto"/>
        <w:ind w:firstLineChars="200" w:firstLine="480"/>
        <w:outlineLvl w:val="0"/>
        <w:rPr>
          <w:rFonts w:ascii="宋体"/>
          <w:kern w:val="2"/>
          <w:sz w:val="24"/>
          <w:szCs w:val="24"/>
          <w:u w:val="single"/>
        </w:rPr>
      </w:pPr>
      <w:r>
        <w:rPr>
          <w:rFonts w:ascii="宋体" w:hAnsi="宋体" w:hint="eastAsia"/>
          <w:kern w:val="2"/>
          <w:sz w:val="24"/>
          <w:szCs w:val="24"/>
        </w:rPr>
        <w:t>(1)</w:t>
      </w:r>
      <w:r>
        <w:rPr>
          <w:rFonts w:ascii="宋体" w:hAnsi="宋体" w:hint="eastAsia"/>
          <w:kern w:val="2"/>
          <w:sz w:val="24"/>
          <w:szCs w:val="24"/>
          <w:u w:val="single"/>
        </w:rPr>
        <w:t>其采购、运输、验收、检验、保管等费用由承包人负责。</w:t>
      </w:r>
    </w:p>
    <w:p w:rsidR="00D57D74" w:rsidRDefault="00AD599D">
      <w:pPr>
        <w:pStyle w:val="000"/>
        <w:spacing w:line="360" w:lineRule="auto"/>
        <w:ind w:firstLineChars="200" w:firstLine="480"/>
        <w:rPr>
          <w:rFonts w:ascii="宋体" w:cs="仿宋_GB2312"/>
          <w:snapToGrid w:val="0"/>
          <w:sz w:val="24"/>
          <w:szCs w:val="24"/>
          <w:u w:val="single"/>
        </w:rPr>
      </w:pPr>
      <w:r>
        <w:rPr>
          <w:rFonts w:ascii="宋体" w:hAnsi="宋体" w:hint="eastAsia"/>
          <w:kern w:val="2"/>
          <w:sz w:val="24"/>
          <w:szCs w:val="24"/>
        </w:rPr>
        <w:t>(2)</w:t>
      </w:r>
      <w:r>
        <w:rPr>
          <w:rFonts w:ascii="宋体" w:hAnsi="宋体" w:cs="仿宋_GB2312" w:hint="eastAsia"/>
          <w:snapToGrid w:val="0"/>
          <w:sz w:val="24"/>
          <w:szCs w:val="24"/>
          <w:u w:val="single"/>
        </w:rPr>
        <w:t>承包人负责采购的材料设备，应按发包人要求及设计和有关标准要求采购，并提供产品合格证明，对材料设备质量负责；承包人采购的材料设备设施不符合设计和标准要求时，承包人应按要求时间运出施工场地，重新采购符合要求的产品，并承担由此延误的工期不予顺延。</w:t>
      </w:r>
    </w:p>
    <w:p w:rsidR="00D57D74" w:rsidRDefault="00AD599D">
      <w:pPr>
        <w:pStyle w:val="000"/>
        <w:spacing w:line="360" w:lineRule="auto"/>
        <w:ind w:firstLineChars="200" w:firstLine="480"/>
        <w:rPr>
          <w:rFonts w:ascii="宋体" w:hAnsi="宋体" w:cs="仿宋_GB2312"/>
          <w:snapToGrid w:val="0"/>
          <w:sz w:val="24"/>
          <w:szCs w:val="24"/>
          <w:u w:val="single"/>
        </w:rPr>
      </w:pPr>
      <w:r>
        <w:rPr>
          <w:rFonts w:ascii="宋体" w:hAnsi="宋体" w:cs="仿宋_GB2312" w:hint="eastAsia"/>
          <w:snapToGrid w:val="0"/>
          <w:sz w:val="24"/>
          <w:szCs w:val="24"/>
          <w:u w:val="single"/>
        </w:rPr>
        <w:t>(3）必须经发包人对产品品牌、质量等级、价格进行认定后方可采购，并交监理</w:t>
      </w:r>
      <w:r>
        <w:rPr>
          <w:rFonts w:ascii="宋体" w:hAnsi="宋体" w:cs="仿宋_GB2312" w:hint="eastAsia"/>
          <w:snapToGrid w:val="0"/>
          <w:sz w:val="24"/>
          <w:szCs w:val="24"/>
          <w:u w:val="single"/>
        </w:rPr>
        <w:lastRenderedPageBreak/>
        <w:t xml:space="preserve">进行质量验收后方能使用。发包人对该部分材料质量具有检查监督权利，材料使用具有否决权。                                                  </w:t>
      </w:r>
    </w:p>
    <w:p w:rsidR="00D57D74" w:rsidRDefault="00AD599D">
      <w:pPr>
        <w:pStyle w:val="000"/>
        <w:spacing w:line="360" w:lineRule="auto"/>
        <w:ind w:firstLineChars="200" w:firstLine="480"/>
        <w:rPr>
          <w:rFonts w:ascii="宋体" w:hAnsi="宋体" w:cs="仿宋_GB2312"/>
          <w:snapToGrid w:val="0"/>
          <w:sz w:val="24"/>
          <w:szCs w:val="24"/>
          <w:u w:val="single"/>
        </w:rPr>
      </w:pPr>
      <w:r>
        <w:rPr>
          <w:rFonts w:ascii="宋体" w:hAnsi="宋体" w:cs="仿宋_GB2312" w:hint="eastAsia"/>
          <w:snapToGrid w:val="0"/>
          <w:sz w:val="24"/>
          <w:szCs w:val="24"/>
          <w:u w:val="single"/>
        </w:rPr>
        <w:t xml:space="preserve">(4）承包人必须向监理出具各种材料试验证明和报告，在取得监理认可后方能使用。承包人自购材料质价和标底中价格、品质、档次相对应，不能以降低承包人自购的材料品质、档次来抵消风险，也不得要求转给发包人供应。                                              </w:t>
      </w:r>
    </w:p>
    <w:p w:rsidR="00D57D74" w:rsidRDefault="00AD599D">
      <w:pPr>
        <w:pStyle w:val="000"/>
        <w:spacing w:line="360" w:lineRule="auto"/>
        <w:ind w:firstLineChars="200" w:firstLine="480"/>
        <w:rPr>
          <w:rFonts w:ascii="宋体" w:hAnsi="宋体" w:cs="仿宋_GB2312"/>
          <w:snapToGrid w:val="0"/>
          <w:sz w:val="24"/>
          <w:szCs w:val="24"/>
          <w:u w:val="single"/>
        </w:rPr>
      </w:pPr>
      <w:r>
        <w:rPr>
          <w:rFonts w:ascii="宋体" w:hAnsi="宋体" w:cs="仿宋_GB2312" w:hint="eastAsia"/>
          <w:snapToGrid w:val="0"/>
          <w:sz w:val="24"/>
          <w:szCs w:val="24"/>
          <w:u w:val="single"/>
        </w:rPr>
        <w:t xml:space="preserve">(5）承包人自购材料、设备，出现质量问题、含有放射性及含有毒、有害物质和有强烈刺激性气味等不符合环保、卫生要求的，环境检测不合格或影响创优目标的，由承包人负责处理并赔偿由此给发包人造成的经济损失。                                      </w:t>
      </w:r>
    </w:p>
    <w:p w:rsidR="00D57D74" w:rsidRDefault="00AD599D">
      <w:pPr>
        <w:pStyle w:val="000"/>
        <w:spacing w:line="360" w:lineRule="auto"/>
        <w:ind w:firstLineChars="200" w:firstLine="480"/>
        <w:rPr>
          <w:rFonts w:ascii="宋体" w:hAnsi="宋体" w:cs="仿宋_GB2312"/>
          <w:snapToGrid w:val="0"/>
          <w:sz w:val="24"/>
          <w:szCs w:val="24"/>
          <w:u w:val="single"/>
        </w:rPr>
      </w:pPr>
      <w:r>
        <w:rPr>
          <w:rFonts w:ascii="宋体" w:hAnsi="宋体" w:cs="仿宋_GB2312" w:hint="eastAsia"/>
          <w:snapToGrid w:val="0"/>
          <w:sz w:val="24"/>
          <w:szCs w:val="24"/>
          <w:u w:val="single"/>
        </w:rPr>
        <w:t>（6）钢筋、预拌商品混凝土、预拌砂浆、PPR给水管及管件、闸阀、热镀锌钢管、镀锌钢板等材料承包人必须经监理及招标人对品牌确认并同意后方可采购，并与供货商签定相关供货合同。此部分货款发包人按本文件中规定的工程款支付方式支付给承包人，承包人必须及时足额支付给供货商，发包人有督促承包人支付此部分货款的权利。</w:t>
      </w:r>
    </w:p>
    <w:p w:rsidR="00D57D74" w:rsidRDefault="00AD599D">
      <w:pPr>
        <w:pStyle w:val="000"/>
        <w:spacing w:line="360" w:lineRule="auto"/>
        <w:ind w:firstLineChars="200" w:firstLine="480"/>
        <w:rPr>
          <w:rFonts w:ascii="宋体" w:hAnsi="宋体" w:cs="仿宋_GB2312"/>
          <w:snapToGrid w:val="0"/>
          <w:sz w:val="24"/>
          <w:szCs w:val="24"/>
          <w:u w:val="single"/>
        </w:rPr>
      </w:pPr>
      <w:r>
        <w:rPr>
          <w:rFonts w:ascii="宋体" w:hAnsi="宋体" w:cs="仿宋_GB2312" w:hint="eastAsia"/>
          <w:snapToGrid w:val="0"/>
          <w:sz w:val="24"/>
          <w:szCs w:val="24"/>
          <w:u w:val="single"/>
        </w:rPr>
        <w:t>（7）本工程可调差材料进场前，乙方应提供与招标控制价相当的材料样品，经甲方、监理单位、跟踪审计单位确认并认价后方可进场使用，否则甲方有权提出退场要求。</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8.6 </w:t>
      </w:r>
      <w:r>
        <w:rPr>
          <w:rFonts w:ascii="宋体" w:hAnsi="宋体" w:hint="eastAsia"/>
          <w:sz w:val="24"/>
          <w:szCs w:val="24"/>
        </w:rPr>
        <w:t>样品</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kern w:val="0"/>
          <w:sz w:val="24"/>
          <w:szCs w:val="24"/>
        </w:rPr>
        <w:t>8.6.1</w:t>
      </w:r>
      <w:r>
        <w:rPr>
          <w:rFonts w:ascii="宋体" w:hAnsi="宋体"/>
          <w:kern w:val="0"/>
          <w:sz w:val="24"/>
          <w:szCs w:val="24"/>
        </w:rPr>
        <w:tab/>
      </w:r>
      <w:r>
        <w:rPr>
          <w:rFonts w:ascii="宋体" w:hAnsi="宋体" w:hint="eastAsia"/>
          <w:kern w:val="0"/>
          <w:sz w:val="24"/>
          <w:szCs w:val="24"/>
        </w:rPr>
        <w:t>样品的报送与封存</w:t>
      </w:r>
    </w:p>
    <w:p w:rsidR="00D57D74" w:rsidRDefault="00AD599D">
      <w:pPr>
        <w:pStyle w:val="00"/>
        <w:autoSpaceDE w:val="0"/>
        <w:autoSpaceDN w:val="0"/>
        <w:adjustRightInd w:val="0"/>
        <w:spacing w:line="360" w:lineRule="auto"/>
        <w:ind w:firstLineChars="200" w:firstLine="480"/>
        <w:jc w:val="left"/>
        <w:rPr>
          <w:rFonts w:ascii="宋体" w:hAnsi="宋体"/>
          <w:sz w:val="24"/>
          <w:szCs w:val="24"/>
          <w:u w:val="single"/>
        </w:rPr>
      </w:pPr>
      <w:r>
        <w:rPr>
          <w:rFonts w:ascii="宋体" w:hAnsi="宋体" w:hint="eastAsia"/>
          <w:kern w:val="0"/>
          <w:sz w:val="24"/>
          <w:szCs w:val="24"/>
        </w:rPr>
        <w:t>需要承包人报送样品的材料或设备，样品的种类、名称、规格、数量要求：</w:t>
      </w:r>
    </w:p>
    <w:p w:rsidR="00D57D74" w:rsidRDefault="00AD599D">
      <w:pPr>
        <w:pStyle w:val="00"/>
        <w:autoSpaceDE w:val="0"/>
        <w:autoSpaceDN w:val="0"/>
        <w:adjustRightInd w:val="0"/>
        <w:spacing w:line="360" w:lineRule="auto"/>
        <w:ind w:firstLineChars="200" w:firstLine="480"/>
        <w:jc w:val="left"/>
        <w:rPr>
          <w:rFonts w:ascii="宋体"/>
          <w:sz w:val="24"/>
          <w:szCs w:val="24"/>
          <w:u w:val="single"/>
        </w:rPr>
      </w:pPr>
      <w:r>
        <w:rPr>
          <w:rFonts w:ascii="宋体" w:hAnsi="宋体" w:hint="eastAsia"/>
          <w:sz w:val="24"/>
          <w:szCs w:val="24"/>
          <w:u w:val="single"/>
        </w:rPr>
        <w:t>承包人在采购材料、设备前须提供与规格相符的样品一份，样品应在订购制造此样品材料的</w:t>
      </w:r>
      <w:r>
        <w:rPr>
          <w:rFonts w:ascii="宋体" w:hAnsi="宋体"/>
          <w:sz w:val="24"/>
          <w:szCs w:val="24"/>
          <w:u w:val="single"/>
        </w:rPr>
        <w:t>30</w:t>
      </w:r>
      <w:r>
        <w:rPr>
          <w:rFonts w:ascii="宋体" w:hAnsi="宋体" w:hint="eastAsia"/>
          <w:sz w:val="24"/>
          <w:szCs w:val="24"/>
          <w:u w:val="single"/>
        </w:rPr>
        <w:t>日历天前呈报。有关此样品的材料及加工步骤在被发包人工程师核准之前均不允许使用。每份样品都应有标签指示下列项并附有材料的说明书、性能介绍、出厂报告、合格证明、在工程中的使用位置等，且标签上应留有空间让发包人工程师写上意见及盖用核准章，经核准后方可批量进场，且样品选材要达到环保、节能、安全的要求。所有材料及设备应与样品相符，承包人应提供适合尺寸的样品作为方便对照之用。所有样品均为发包人所有，被发包人工程师核准通过的样品应成为日后用于对照的标准，承包人需在工地办公区选择一间有锁的样品室给工程师，以保存一份样品以便施工中对照。承包人必须保证施工中材料设备设施质量与样品一致，否则，造成的损失由承包人承担；承包人在材料设备设施到货前</w:t>
      </w:r>
      <w:r>
        <w:rPr>
          <w:rFonts w:ascii="宋体" w:hAnsi="宋体"/>
          <w:sz w:val="24"/>
          <w:szCs w:val="24"/>
          <w:u w:val="single"/>
        </w:rPr>
        <w:t>24</w:t>
      </w:r>
      <w:r>
        <w:rPr>
          <w:rFonts w:ascii="宋体" w:hAnsi="宋体" w:hint="eastAsia"/>
          <w:sz w:val="24"/>
          <w:szCs w:val="24"/>
          <w:u w:val="single"/>
        </w:rPr>
        <w:t>小时通知发包人和监理工程师验收。</w:t>
      </w:r>
    </w:p>
    <w:p w:rsidR="00D57D74" w:rsidRDefault="00AD599D">
      <w:pPr>
        <w:pStyle w:val="00"/>
        <w:autoSpaceDE w:val="0"/>
        <w:autoSpaceDN w:val="0"/>
        <w:adjustRightInd w:val="0"/>
        <w:spacing w:line="360" w:lineRule="auto"/>
        <w:ind w:firstLineChars="300" w:firstLine="720"/>
        <w:jc w:val="left"/>
        <w:rPr>
          <w:rFonts w:ascii="宋体"/>
          <w:sz w:val="24"/>
          <w:szCs w:val="24"/>
        </w:rPr>
      </w:pPr>
      <w:r>
        <w:rPr>
          <w:rFonts w:ascii="宋体" w:hAnsi="宋体" w:hint="eastAsia"/>
          <w:sz w:val="24"/>
          <w:szCs w:val="24"/>
          <w:u w:val="single"/>
        </w:rPr>
        <w:lastRenderedPageBreak/>
        <w:t>所有材料应在进场前报样，经发包人及监理确认品牌、型号及样品后，封样，待材料进场时核对；电子设备需由双方专业人员确认后采购</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8.8 </w:t>
      </w:r>
      <w:r>
        <w:rPr>
          <w:rFonts w:ascii="宋体" w:hAnsi="宋体" w:hint="eastAsia"/>
          <w:sz w:val="24"/>
          <w:szCs w:val="24"/>
        </w:rPr>
        <w:t>施工设备和临时设施</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sz w:val="24"/>
          <w:szCs w:val="24"/>
        </w:rPr>
        <w:t xml:space="preserve">8.8.1 </w:t>
      </w:r>
      <w:r>
        <w:rPr>
          <w:rFonts w:ascii="宋体" w:hAnsi="宋体" w:hint="eastAsia"/>
          <w:sz w:val="24"/>
          <w:szCs w:val="24"/>
        </w:rPr>
        <w:t>承包人提供的施工设备和临时设施</w:t>
      </w:r>
    </w:p>
    <w:p w:rsidR="00D57D74" w:rsidRDefault="00AD599D">
      <w:pPr>
        <w:pStyle w:val="00"/>
        <w:autoSpaceDE w:val="0"/>
        <w:autoSpaceDN w:val="0"/>
        <w:adjustRightInd w:val="0"/>
        <w:spacing w:line="360" w:lineRule="auto"/>
        <w:ind w:firstLineChars="200" w:firstLine="480"/>
        <w:jc w:val="left"/>
        <w:rPr>
          <w:rFonts w:ascii="宋体"/>
          <w:sz w:val="24"/>
          <w:szCs w:val="24"/>
          <w:u w:val="single"/>
        </w:rPr>
      </w:pPr>
      <w:r>
        <w:rPr>
          <w:rFonts w:ascii="宋体" w:hAnsi="宋体" w:hint="eastAsia"/>
          <w:sz w:val="24"/>
          <w:szCs w:val="24"/>
        </w:rPr>
        <w:t>关于修建临时设施费用承担的约定：</w:t>
      </w:r>
      <w:r>
        <w:rPr>
          <w:rFonts w:ascii="宋体" w:hAnsi="宋体" w:hint="eastAsia"/>
          <w:sz w:val="24"/>
          <w:szCs w:val="24"/>
          <w:u w:val="single"/>
        </w:rPr>
        <w:t>承包人承担</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224" w:name="_Toc351203641"/>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r>
        <w:rPr>
          <w:rFonts w:ascii="宋体" w:hAnsi="宋体"/>
          <w:b w:val="0"/>
          <w:sz w:val="24"/>
          <w:szCs w:val="24"/>
        </w:rPr>
        <w:t>9</w:t>
      </w:r>
      <w:bookmarkStart w:id="225" w:name="_Toc297123533"/>
      <w:bookmarkStart w:id="226" w:name="_Toc297216192"/>
      <w:bookmarkStart w:id="227" w:name="_Toc300934982"/>
      <w:bookmarkStart w:id="228" w:name="_Toc303539139"/>
      <w:bookmarkStart w:id="229" w:name="_Toc304295559"/>
      <w:bookmarkStart w:id="230" w:name="_Toc312677495"/>
      <w:bookmarkStart w:id="231" w:name="_Toc312678021"/>
      <w:bookmarkStart w:id="232" w:name="_Toc292559378"/>
      <w:bookmarkStart w:id="233" w:name="_Toc297048359"/>
      <w:bookmarkStart w:id="234" w:name="_Toc296346674"/>
      <w:bookmarkStart w:id="235" w:name="_Toc296347172"/>
      <w:bookmarkStart w:id="236" w:name="_Toc296944512"/>
      <w:bookmarkStart w:id="237" w:name="_Toc296503173"/>
      <w:bookmarkStart w:id="238" w:name="_Toc292559883"/>
      <w:bookmarkStart w:id="239" w:name="_Toc297120473"/>
      <w:bookmarkStart w:id="240" w:name="_Toc296891001"/>
      <w:bookmarkStart w:id="241" w:name="_Toc267251427"/>
      <w:bookmarkStart w:id="242" w:name="_Toc267251428"/>
      <w:bookmarkStart w:id="243" w:name="_Toc296891213"/>
      <w:bookmarkEnd w:id="203"/>
      <w:bookmarkEnd w:id="204"/>
      <w:bookmarkEnd w:id="205"/>
      <w:r>
        <w:rPr>
          <w:rFonts w:ascii="宋体" w:hAnsi="宋体"/>
          <w:b w:val="0"/>
          <w:sz w:val="24"/>
          <w:szCs w:val="24"/>
        </w:rPr>
        <w:t xml:space="preserve">. </w:t>
      </w:r>
      <w:r>
        <w:rPr>
          <w:rFonts w:ascii="宋体" w:hAnsi="宋体" w:hint="eastAsia"/>
          <w:b w:val="0"/>
          <w:sz w:val="24"/>
          <w:szCs w:val="24"/>
        </w:rPr>
        <w:t>试验与检验</w:t>
      </w:r>
      <w:bookmarkEnd w:id="224"/>
    </w:p>
    <w:bookmarkEnd w:id="225"/>
    <w:bookmarkEnd w:id="226"/>
    <w:bookmarkEnd w:id="227"/>
    <w:bookmarkEnd w:id="228"/>
    <w:bookmarkEnd w:id="229"/>
    <w:bookmarkEnd w:id="230"/>
    <w:bookmarkEnd w:id="231"/>
    <w:p w:rsidR="00D57D74" w:rsidRDefault="00AD599D">
      <w:pPr>
        <w:pStyle w:val="00"/>
        <w:spacing w:after="120" w:line="360" w:lineRule="auto"/>
        <w:ind w:firstLineChars="200" w:firstLine="480"/>
        <w:rPr>
          <w:rFonts w:ascii="宋体"/>
          <w:sz w:val="24"/>
          <w:szCs w:val="24"/>
        </w:rPr>
      </w:pPr>
      <w:r>
        <w:rPr>
          <w:rFonts w:ascii="宋体" w:hAnsi="宋体"/>
          <w:sz w:val="24"/>
          <w:szCs w:val="24"/>
        </w:rPr>
        <w:t>9</w:t>
      </w:r>
      <w:bookmarkStart w:id="244" w:name="_Toc303539140"/>
      <w:bookmarkStart w:id="245" w:name="_Toc312677496"/>
      <w:bookmarkStart w:id="246" w:name="_Toc304295560"/>
      <w:bookmarkStart w:id="247" w:name="_Toc297123534"/>
      <w:bookmarkStart w:id="248" w:name="_Toc312678022"/>
      <w:bookmarkStart w:id="249" w:name="_Toc300934983"/>
      <w:bookmarkStart w:id="250" w:name="_Toc297216193"/>
      <w:r>
        <w:rPr>
          <w:rFonts w:ascii="宋体" w:hAnsi="宋体"/>
          <w:sz w:val="24"/>
          <w:szCs w:val="24"/>
        </w:rPr>
        <w:t>.1</w:t>
      </w:r>
      <w:r>
        <w:rPr>
          <w:rFonts w:ascii="宋体" w:hAnsi="宋体" w:hint="eastAsia"/>
          <w:sz w:val="24"/>
          <w:szCs w:val="24"/>
        </w:rPr>
        <w:t>试验设备与试验人员</w:t>
      </w:r>
    </w:p>
    <w:bookmarkEnd w:id="244"/>
    <w:bookmarkEnd w:id="245"/>
    <w:bookmarkEnd w:id="246"/>
    <w:bookmarkEnd w:id="247"/>
    <w:bookmarkEnd w:id="248"/>
    <w:bookmarkEnd w:id="249"/>
    <w:bookmarkEnd w:id="250"/>
    <w:p w:rsidR="00D57D74" w:rsidRDefault="00AD599D">
      <w:pPr>
        <w:pStyle w:val="00"/>
        <w:spacing w:line="360" w:lineRule="auto"/>
        <w:ind w:firstLineChars="200" w:firstLine="480"/>
        <w:jc w:val="left"/>
        <w:rPr>
          <w:rFonts w:ascii="宋体"/>
          <w:sz w:val="24"/>
          <w:szCs w:val="24"/>
        </w:rPr>
      </w:pPr>
      <w:r>
        <w:rPr>
          <w:rFonts w:ascii="宋体" w:hAnsi="宋体"/>
          <w:sz w:val="24"/>
          <w:szCs w:val="24"/>
        </w:rPr>
        <w:t>9</w:t>
      </w:r>
      <w:bookmarkStart w:id="251" w:name="_Toc297216194"/>
      <w:bookmarkStart w:id="252" w:name="_Toc297123535"/>
      <w:bookmarkStart w:id="253" w:name="_Toc312677497"/>
      <w:bookmarkStart w:id="254" w:name="_Toc304295561"/>
      <w:bookmarkStart w:id="255" w:name="_Toc312678023"/>
      <w:bookmarkStart w:id="256" w:name="_Toc303539141"/>
      <w:bookmarkStart w:id="257" w:name="_Toc300934984"/>
      <w:bookmarkStart w:id="258" w:name="_Toc318581174"/>
      <w:r>
        <w:rPr>
          <w:rFonts w:ascii="宋体" w:hAnsi="宋体"/>
          <w:sz w:val="24"/>
          <w:szCs w:val="24"/>
        </w:rPr>
        <w:t xml:space="preserve">.1.2 </w:t>
      </w:r>
      <w:r>
        <w:rPr>
          <w:rFonts w:ascii="宋体" w:hAnsi="宋体" w:hint="eastAsia"/>
          <w:sz w:val="24"/>
          <w:szCs w:val="24"/>
        </w:rPr>
        <w:t>试验设备</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施工现场需要配置的试验场所：</w:t>
      </w:r>
      <w:bookmarkStart w:id="259" w:name="_Toc297216195"/>
      <w:bookmarkStart w:id="260" w:name="_Toc304295562"/>
      <w:bookmarkStart w:id="261" w:name="_Toc303539142"/>
      <w:bookmarkStart w:id="262" w:name="_Toc300934985"/>
      <w:bookmarkStart w:id="263" w:name="_Toc297123536"/>
      <w:bookmarkStart w:id="264" w:name="_Toc312677498"/>
      <w:bookmarkStart w:id="265" w:name="_Toc312678024"/>
      <w:bookmarkEnd w:id="251"/>
      <w:bookmarkEnd w:id="252"/>
      <w:bookmarkEnd w:id="253"/>
      <w:bookmarkEnd w:id="254"/>
      <w:bookmarkEnd w:id="255"/>
      <w:bookmarkEnd w:id="256"/>
      <w:bookmarkEnd w:id="257"/>
      <w:r>
        <w:rPr>
          <w:rFonts w:ascii="宋体" w:hAnsi="宋体" w:hint="eastAsia"/>
          <w:sz w:val="24"/>
          <w:szCs w:val="24"/>
          <w:u w:val="single"/>
        </w:rPr>
        <w:t>承包人自备</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施工现场需要配备的试验设备：</w:t>
      </w:r>
      <w:r>
        <w:rPr>
          <w:rFonts w:ascii="宋体" w:hAnsi="宋体" w:hint="eastAsia"/>
          <w:sz w:val="24"/>
          <w:szCs w:val="24"/>
          <w:u w:val="single"/>
        </w:rPr>
        <w:t>承包人提供</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u w:val="single"/>
        </w:rPr>
      </w:pPr>
      <w:r>
        <w:rPr>
          <w:rFonts w:ascii="宋体" w:hAnsi="宋体" w:hint="eastAsia"/>
          <w:sz w:val="24"/>
          <w:szCs w:val="24"/>
        </w:rPr>
        <w:t>施工现场需要具备的其他试验条件：</w:t>
      </w:r>
      <w:r>
        <w:rPr>
          <w:rFonts w:ascii="宋体" w:hAnsi="宋体" w:hint="eastAsia"/>
          <w:sz w:val="24"/>
          <w:szCs w:val="24"/>
          <w:u w:val="single"/>
        </w:rPr>
        <w:t>按通用条款执行。</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9.4 </w:t>
      </w:r>
      <w:r>
        <w:rPr>
          <w:rFonts w:ascii="宋体" w:hAnsi="宋体" w:hint="eastAsia"/>
          <w:sz w:val="24"/>
          <w:szCs w:val="24"/>
        </w:rPr>
        <w:t>现场工艺试验</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现场工艺试验的有关约定：</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266" w:name="_Toc351203642"/>
      <w:bookmarkEnd w:id="258"/>
      <w:bookmarkEnd w:id="259"/>
      <w:bookmarkEnd w:id="260"/>
      <w:bookmarkEnd w:id="261"/>
      <w:bookmarkEnd w:id="262"/>
      <w:bookmarkEnd w:id="263"/>
      <w:bookmarkEnd w:id="264"/>
      <w:bookmarkEnd w:id="265"/>
      <w:r>
        <w:rPr>
          <w:rFonts w:ascii="宋体" w:hAnsi="宋体"/>
          <w:b w:val="0"/>
          <w:sz w:val="24"/>
          <w:szCs w:val="24"/>
        </w:rPr>
        <w:t>1</w:t>
      </w:r>
      <w:bookmarkStart w:id="267" w:name="_Toc292559398"/>
      <w:bookmarkStart w:id="268" w:name="_Toc292559903"/>
      <w:bookmarkStart w:id="269" w:name="_Toc296346694"/>
      <w:bookmarkStart w:id="270" w:name="_Toc296347192"/>
      <w:bookmarkStart w:id="271" w:name="_Toc296503193"/>
      <w:bookmarkStart w:id="272" w:name="_Toc296891021"/>
      <w:bookmarkStart w:id="273" w:name="_Toc296891233"/>
      <w:bookmarkStart w:id="274" w:name="_Toc296944532"/>
      <w:bookmarkStart w:id="275" w:name="_Toc297048379"/>
      <w:bookmarkStart w:id="276" w:name="_Toc297120493"/>
      <w:bookmarkStart w:id="277" w:name="_Toc297123540"/>
      <w:bookmarkStart w:id="278" w:name="_Toc297216199"/>
      <w:bookmarkStart w:id="279" w:name="_Toc300934989"/>
      <w:bookmarkStart w:id="280" w:name="_Toc303539146"/>
      <w:bookmarkStart w:id="281" w:name="_Toc304295566"/>
      <w:bookmarkStart w:id="282" w:name="_Toc312677499"/>
      <w:bookmarkStart w:id="283" w:name="_Toc312678025"/>
      <w:bookmarkStart w:id="284" w:name="_Toc267251439"/>
      <w:bookmarkStart w:id="285" w:name="_Toc267251437"/>
      <w:bookmarkStart w:id="286" w:name="_Toc267251435"/>
      <w:bookmarkStart w:id="287" w:name="_Toc267251433"/>
      <w:bookmarkStart w:id="288" w:name="_Toc267251441"/>
      <w:bookmarkStart w:id="289" w:name="_Toc267251440"/>
      <w:bookmarkEnd w:id="232"/>
      <w:bookmarkEnd w:id="233"/>
      <w:bookmarkEnd w:id="234"/>
      <w:bookmarkEnd w:id="235"/>
      <w:bookmarkEnd w:id="236"/>
      <w:bookmarkEnd w:id="237"/>
      <w:bookmarkEnd w:id="238"/>
      <w:bookmarkEnd w:id="239"/>
      <w:bookmarkEnd w:id="240"/>
      <w:bookmarkEnd w:id="241"/>
      <w:bookmarkEnd w:id="242"/>
      <w:bookmarkEnd w:id="243"/>
      <w:r>
        <w:rPr>
          <w:rFonts w:ascii="宋体" w:hAnsi="宋体"/>
          <w:b w:val="0"/>
          <w:sz w:val="24"/>
          <w:szCs w:val="24"/>
        </w:rPr>
        <w:t xml:space="preserve">0. </w:t>
      </w:r>
      <w:r>
        <w:rPr>
          <w:rFonts w:ascii="宋体" w:hAnsi="宋体" w:hint="eastAsia"/>
          <w:b w:val="0"/>
          <w:sz w:val="24"/>
          <w:szCs w:val="24"/>
        </w:rPr>
        <w:t>变更</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bookmarkEnd w:id="282"/>
    <w:bookmarkEnd w:id="283"/>
    <w:p w:rsidR="00D57D74" w:rsidRDefault="00AD599D">
      <w:pPr>
        <w:pStyle w:val="00"/>
        <w:spacing w:after="120" w:line="360" w:lineRule="auto"/>
        <w:ind w:firstLineChars="200" w:firstLine="480"/>
        <w:rPr>
          <w:rFonts w:ascii="宋体"/>
          <w:sz w:val="24"/>
          <w:szCs w:val="24"/>
        </w:rPr>
      </w:pPr>
      <w:r>
        <w:rPr>
          <w:rFonts w:ascii="宋体" w:hAnsi="宋体"/>
          <w:sz w:val="24"/>
          <w:szCs w:val="24"/>
        </w:rPr>
        <w:t>1</w:t>
      </w:r>
      <w:bookmarkStart w:id="290" w:name="_Toc303539147"/>
      <w:bookmarkStart w:id="291" w:name="_Toc304295567"/>
      <w:bookmarkStart w:id="292" w:name="_Toc296891234"/>
      <w:bookmarkStart w:id="293" w:name="_Toc312677500"/>
      <w:bookmarkStart w:id="294" w:name="_Toc296347193"/>
      <w:bookmarkStart w:id="295" w:name="_Toc296944533"/>
      <w:bookmarkStart w:id="296" w:name="_Toc297216200"/>
      <w:bookmarkStart w:id="297" w:name="_Toc292559904"/>
      <w:bookmarkStart w:id="298" w:name="_Toc297120494"/>
      <w:bookmarkStart w:id="299" w:name="_Toc296503194"/>
      <w:bookmarkStart w:id="300" w:name="_Toc296891022"/>
      <w:bookmarkStart w:id="301" w:name="_Toc297123541"/>
      <w:bookmarkStart w:id="302" w:name="_Toc312678026"/>
      <w:bookmarkStart w:id="303" w:name="_Toc297048380"/>
      <w:bookmarkStart w:id="304" w:name="_Toc300934990"/>
      <w:bookmarkStart w:id="305" w:name="_Toc292559399"/>
      <w:bookmarkStart w:id="306" w:name="_Toc296346695"/>
      <w:r>
        <w:rPr>
          <w:rFonts w:ascii="宋体" w:hAnsi="宋体"/>
          <w:sz w:val="24"/>
          <w:szCs w:val="24"/>
        </w:rPr>
        <w:t>0.1</w:t>
      </w:r>
      <w:r>
        <w:rPr>
          <w:rFonts w:ascii="宋体" w:hAnsi="宋体" w:hint="eastAsia"/>
          <w:sz w:val="24"/>
          <w:szCs w:val="24"/>
        </w:rPr>
        <w:t>变更的范围</w:t>
      </w:r>
    </w:p>
    <w:p w:rsidR="00D57D74" w:rsidRDefault="00AD599D">
      <w:pPr>
        <w:pStyle w:val="00"/>
        <w:spacing w:line="360" w:lineRule="auto"/>
        <w:ind w:firstLine="465"/>
        <w:jc w:val="left"/>
        <w:rPr>
          <w:rFonts w:ascii="宋体" w:hAnsi="宋体"/>
          <w:sz w:val="24"/>
          <w:szCs w:val="24"/>
          <w:u w:val="single"/>
        </w:rPr>
      </w:pPr>
      <w:r>
        <w:rPr>
          <w:rFonts w:ascii="宋体" w:hAnsi="宋体" w:hint="eastAsia"/>
          <w:sz w:val="24"/>
          <w:szCs w:val="24"/>
        </w:rPr>
        <w:t>关于变更的范围的约定：</w:t>
      </w:r>
      <w:r>
        <w:rPr>
          <w:rFonts w:ascii="宋体" w:hAnsi="宋体" w:hint="eastAsia"/>
          <w:sz w:val="24"/>
          <w:szCs w:val="24"/>
          <w:u w:val="single"/>
        </w:rPr>
        <w:t>设计变更及发包人要求变动的内容</w:t>
      </w:r>
    </w:p>
    <w:p w:rsidR="00D57D74" w:rsidRDefault="00AD599D">
      <w:pPr>
        <w:pStyle w:val="00"/>
        <w:spacing w:line="360" w:lineRule="auto"/>
        <w:ind w:firstLine="465"/>
        <w:jc w:val="left"/>
        <w:rPr>
          <w:rFonts w:ascii="宋体"/>
          <w:sz w:val="24"/>
          <w:szCs w:val="24"/>
        </w:rPr>
      </w:pPr>
      <w:r>
        <w:rPr>
          <w:rFonts w:ascii="宋体" w:hAnsi="宋体"/>
          <w:sz w:val="24"/>
          <w:szCs w:val="24"/>
        </w:rPr>
        <w:t xml:space="preserve">10.4 </w:t>
      </w:r>
      <w:r>
        <w:rPr>
          <w:rFonts w:ascii="宋体" w:hAnsi="宋体" w:hint="eastAsia"/>
          <w:sz w:val="24"/>
          <w:szCs w:val="24"/>
        </w:rPr>
        <w:t>变更估价</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10.4.1 </w:t>
      </w:r>
      <w:r>
        <w:rPr>
          <w:rFonts w:ascii="宋体" w:hAnsi="宋体" w:hint="eastAsia"/>
          <w:sz w:val="24"/>
          <w:szCs w:val="24"/>
        </w:rPr>
        <w:t>变更估价原则</w:t>
      </w:r>
    </w:p>
    <w:p w:rsidR="00D57D74" w:rsidRDefault="00AD599D">
      <w:pPr>
        <w:pStyle w:val="00"/>
        <w:autoSpaceDE w:val="0"/>
        <w:autoSpaceDN w:val="0"/>
        <w:adjustRightInd w:val="0"/>
        <w:spacing w:line="360" w:lineRule="auto"/>
        <w:ind w:firstLineChars="200" w:firstLine="480"/>
        <w:jc w:val="left"/>
        <w:rPr>
          <w:rFonts w:ascii="宋体" w:hAnsi="宋体"/>
          <w:sz w:val="24"/>
          <w:szCs w:val="24"/>
        </w:rPr>
      </w:pPr>
      <w:r>
        <w:rPr>
          <w:rFonts w:ascii="宋体" w:hAnsi="宋体" w:hint="eastAsia"/>
          <w:sz w:val="24"/>
          <w:szCs w:val="24"/>
        </w:rPr>
        <w:t>关于变更估价的约定</w:t>
      </w:r>
      <w:r>
        <w:rPr>
          <w:rFonts w:ascii="宋体" w:hAnsi="宋体"/>
          <w:sz w:val="24"/>
          <w:szCs w:val="24"/>
        </w:rPr>
        <w:t xml:space="preserve">: </w:t>
      </w:r>
    </w:p>
    <w:p w:rsidR="00D57D74" w:rsidRDefault="00AD599D">
      <w:pPr>
        <w:pStyle w:val="00"/>
        <w:autoSpaceDE w:val="0"/>
        <w:autoSpaceDN w:val="0"/>
        <w:adjustRightInd w:val="0"/>
        <w:spacing w:line="360" w:lineRule="auto"/>
        <w:ind w:firstLineChars="200" w:firstLine="480"/>
        <w:jc w:val="left"/>
        <w:rPr>
          <w:rFonts w:ascii="宋体" w:hAnsi="宋体"/>
          <w:kern w:val="0"/>
          <w:sz w:val="24"/>
          <w:szCs w:val="24"/>
          <w:u w:val="single"/>
        </w:rPr>
      </w:pPr>
      <w:r>
        <w:rPr>
          <w:rFonts w:ascii="宋体" w:hAnsi="宋体" w:hint="eastAsia"/>
          <w:kern w:val="0"/>
          <w:sz w:val="24"/>
          <w:szCs w:val="24"/>
          <w:u w:val="single"/>
        </w:rPr>
        <w:t>（</w:t>
      </w:r>
      <w:r>
        <w:rPr>
          <w:rFonts w:ascii="宋体" w:hAnsi="宋体"/>
          <w:kern w:val="0"/>
          <w:sz w:val="24"/>
          <w:szCs w:val="24"/>
          <w:u w:val="single"/>
        </w:rPr>
        <w:t>1</w:t>
      </w:r>
      <w:r>
        <w:rPr>
          <w:rFonts w:ascii="宋体" w:hAnsi="宋体" w:hint="eastAsia"/>
          <w:kern w:val="0"/>
          <w:sz w:val="24"/>
          <w:szCs w:val="24"/>
          <w:u w:val="single"/>
        </w:rPr>
        <w:t>）已标价工程量清单中有适用于变更工程项目的，应采用该项目的单价；</w:t>
      </w:r>
    </w:p>
    <w:p w:rsidR="00D57D74" w:rsidRDefault="00AD599D">
      <w:pPr>
        <w:pStyle w:val="00"/>
        <w:autoSpaceDE w:val="0"/>
        <w:autoSpaceDN w:val="0"/>
        <w:adjustRightInd w:val="0"/>
        <w:spacing w:line="360" w:lineRule="auto"/>
        <w:ind w:firstLineChars="200" w:firstLine="480"/>
        <w:jc w:val="left"/>
        <w:rPr>
          <w:rFonts w:ascii="宋体" w:hAnsi="宋体"/>
          <w:kern w:val="0"/>
          <w:sz w:val="24"/>
          <w:szCs w:val="24"/>
          <w:u w:val="single"/>
        </w:rPr>
      </w:pPr>
      <w:r>
        <w:rPr>
          <w:rFonts w:ascii="宋体" w:hAnsi="宋体" w:hint="eastAsia"/>
          <w:kern w:val="0"/>
          <w:sz w:val="24"/>
          <w:szCs w:val="24"/>
          <w:u w:val="single"/>
        </w:rPr>
        <w:t>（</w:t>
      </w:r>
      <w:r>
        <w:rPr>
          <w:rFonts w:ascii="宋体" w:hAnsi="宋体"/>
          <w:kern w:val="0"/>
          <w:sz w:val="24"/>
          <w:szCs w:val="24"/>
          <w:u w:val="single"/>
        </w:rPr>
        <w:t>2</w:t>
      </w:r>
      <w:r>
        <w:rPr>
          <w:rFonts w:ascii="宋体" w:hAnsi="宋体" w:hint="eastAsia"/>
          <w:kern w:val="0"/>
          <w:sz w:val="24"/>
          <w:szCs w:val="24"/>
          <w:u w:val="single"/>
        </w:rPr>
        <w:t>）已标价工程量清单没有适用但有类似于变更工程项目的，可在合理范围内参照类似项目的单价；</w:t>
      </w:r>
    </w:p>
    <w:p w:rsidR="00D57D74" w:rsidRDefault="00AD599D">
      <w:pPr>
        <w:pStyle w:val="00"/>
        <w:autoSpaceDE w:val="0"/>
        <w:autoSpaceDN w:val="0"/>
        <w:adjustRightInd w:val="0"/>
        <w:spacing w:line="360" w:lineRule="auto"/>
        <w:ind w:firstLineChars="200" w:firstLine="480"/>
        <w:jc w:val="left"/>
        <w:rPr>
          <w:rFonts w:ascii="宋体" w:hAnsi="宋体"/>
          <w:kern w:val="0"/>
          <w:sz w:val="24"/>
          <w:szCs w:val="24"/>
          <w:u w:val="single"/>
        </w:rPr>
      </w:pPr>
      <w:r>
        <w:rPr>
          <w:rFonts w:ascii="宋体" w:hAnsi="宋体" w:hint="eastAsia"/>
          <w:kern w:val="0"/>
          <w:sz w:val="24"/>
          <w:szCs w:val="24"/>
          <w:u w:val="single"/>
        </w:rPr>
        <w:t>（</w:t>
      </w:r>
      <w:r>
        <w:rPr>
          <w:rFonts w:ascii="宋体" w:hAnsi="宋体"/>
          <w:kern w:val="0"/>
          <w:sz w:val="24"/>
          <w:szCs w:val="24"/>
          <w:u w:val="single"/>
        </w:rPr>
        <w:t>3</w:t>
      </w:r>
      <w:r>
        <w:rPr>
          <w:rFonts w:ascii="宋体" w:hAnsi="宋体" w:hint="eastAsia"/>
          <w:kern w:val="0"/>
          <w:sz w:val="24"/>
          <w:szCs w:val="24"/>
          <w:u w:val="single"/>
        </w:rPr>
        <w:t>）</w:t>
      </w:r>
      <w:r>
        <w:rPr>
          <w:rFonts w:ascii="宋体" w:hAnsi="宋体"/>
          <w:kern w:val="0"/>
          <w:sz w:val="24"/>
          <w:szCs w:val="24"/>
          <w:u w:val="single"/>
        </w:rPr>
        <w:t>已标价工程量清单中</w:t>
      </w:r>
      <w:r>
        <w:rPr>
          <w:rFonts w:ascii="宋体" w:hAnsi="宋体" w:hint="eastAsia"/>
          <w:kern w:val="0"/>
          <w:sz w:val="24"/>
          <w:szCs w:val="24"/>
          <w:u w:val="single"/>
        </w:rPr>
        <w:t>没有适用也没有类似变更工程项目</w:t>
      </w:r>
      <w:r>
        <w:rPr>
          <w:rFonts w:ascii="宋体" w:hAnsi="宋体"/>
          <w:kern w:val="0"/>
          <w:sz w:val="24"/>
          <w:szCs w:val="24"/>
          <w:u w:val="single"/>
        </w:rPr>
        <w:t>的，</w:t>
      </w:r>
      <w:r>
        <w:rPr>
          <w:rFonts w:ascii="宋体" w:hAnsi="宋体" w:hint="eastAsia"/>
          <w:kern w:val="0"/>
          <w:sz w:val="24"/>
          <w:szCs w:val="24"/>
          <w:u w:val="single"/>
        </w:rPr>
        <w:t>由承包人根据变更工程资料、计量规则和计价办法、工程造价管理机构发布的信息价格和承包人报价浮动率提出变更工程项目的单价，并报发包人确认后调整，承包人报价浮动率=（1-成交价/招标控制价）*100%，工程造价管理机构发布的信息价格缺价的，应通过市场调查等取得有合法依据的市场价格，注：计算报价浮动率时的成交价和招标控制价应扣除计取规费、税金等相关费用后的暂列金额、暂估价、甲供材；</w:t>
      </w:r>
    </w:p>
    <w:p w:rsidR="00D57D74" w:rsidRDefault="00AD599D">
      <w:pPr>
        <w:pStyle w:val="00"/>
        <w:autoSpaceDE w:val="0"/>
        <w:autoSpaceDN w:val="0"/>
        <w:adjustRightInd w:val="0"/>
        <w:spacing w:line="360" w:lineRule="auto"/>
        <w:ind w:firstLineChars="200" w:firstLine="480"/>
        <w:jc w:val="left"/>
        <w:rPr>
          <w:rFonts w:ascii="宋体" w:hAnsi="宋体"/>
          <w:b/>
          <w:kern w:val="0"/>
          <w:sz w:val="24"/>
          <w:szCs w:val="24"/>
          <w:u w:val="single"/>
        </w:rPr>
      </w:pPr>
      <w:r>
        <w:rPr>
          <w:rFonts w:ascii="宋体" w:hAnsi="宋体" w:hint="eastAsia"/>
          <w:kern w:val="0"/>
          <w:sz w:val="24"/>
          <w:szCs w:val="24"/>
          <w:u w:val="single"/>
        </w:rPr>
        <w:t>（</w:t>
      </w:r>
      <w:r>
        <w:rPr>
          <w:rFonts w:ascii="宋体" w:hAnsi="宋体"/>
          <w:kern w:val="0"/>
          <w:sz w:val="24"/>
          <w:szCs w:val="24"/>
          <w:u w:val="single"/>
        </w:rPr>
        <w:t>4</w:t>
      </w:r>
      <w:r>
        <w:rPr>
          <w:rFonts w:ascii="宋体" w:hAnsi="宋体" w:hint="eastAsia"/>
          <w:kern w:val="0"/>
          <w:sz w:val="24"/>
          <w:szCs w:val="24"/>
          <w:u w:val="single"/>
        </w:rPr>
        <w:t>）因工程变更造成施工方案变更，引起措施项目发生变化时，承包人提出调</w:t>
      </w:r>
      <w:r>
        <w:rPr>
          <w:rFonts w:ascii="宋体" w:hAnsi="宋体" w:hint="eastAsia"/>
          <w:kern w:val="0"/>
          <w:sz w:val="24"/>
          <w:szCs w:val="24"/>
          <w:u w:val="single"/>
        </w:rPr>
        <w:lastRenderedPageBreak/>
        <w:t>整措施项目费的，应事先将拟实施的方案提交发包人确认，并应详细说明与原方案措施项目相比的变化情况。拟实施的方案经发承包双方确认后执行，并应按照下列规定调整措施项目费：</w:t>
      </w:r>
      <w:r>
        <w:rPr>
          <w:rFonts w:ascii="宋体" w:hAnsi="宋体"/>
          <w:kern w:val="0"/>
          <w:sz w:val="24"/>
          <w:szCs w:val="24"/>
          <w:u w:val="single"/>
        </w:rPr>
        <w:t>1</w:t>
      </w:r>
      <w:r>
        <w:rPr>
          <w:rFonts w:ascii="宋体" w:hAnsi="宋体" w:hint="eastAsia"/>
          <w:kern w:val="0"/>
          <w:sz w:val="24"/>
          <w:szCs w:val="24"/>
          <w:u w:val="single"/>
        </w:rPr>
        <w:t>、单价措施项目变更原则同分部分项工程；</w:t>
      </w:r>
      <w:r>
        <w:rPr>
          <w:rFonts w:ascii="宋体" w:hAnsi="宋体"/>
          <w:kern w:val="0"/>
          <w:sz w:val="24"/>
          <w:szCs w:val="24"/>
          <w:u w:val="single"/>
        </w:rPr>
        <w:t>2</w:t>
      </w:r>
      <w:r>
        <w:rPr>
          <w:rFonts w:ascii="宋体" w:hAnsi="宋体" w:hint="eastAsia"/>
          <w:kern w:val="0"/>
          <w:sz w:val="24"/>
          <w:szCs w:val="24"/>
          <w:u w:val="single"/>
        </w:rPr>
        <w:t>、总价措施项目中以费率报价的，费率不变；</w:t>
      </w:r>
      <w:r>
        <w:rPr>
          <w:rFonts w:ascii="宋体" w:hAnsi="宋体"/>
          <w:kern w:val="0"/>
          <w:sz w:val="24"/>
          <w:szCs w:val="24"/>
          <w:u w:val="single"/>
        </w:rPr>
        <w:t>3</w:t>
      </w:r>
      <w:r>
        <w:rPr>
          <w:rFonts w:ascii="宋体" w:hAnsi="宋体" w:hint="eastAsia"/>
          <w:kern w:val="0"/>
          <w:sz w:val="24"/>
          <w:szCs w:val="24"/>
          <w:u w:val="single"/>
        </w:rPr>
        <w:t>、总价项目中以费用报价的，按投标时口径折算成费率调整；</w:t>
      </w:r>
      <w:r>
        <w:rPr>
          <w:rFonts w:ascii="宋体" w:hAnsi="宋体"/>
          <w:kern w:val="0"/>
          <w:sz w:val="24"/>
          <w:szCs w:val="24"/>
          <w:u w:val="single"/>
        </w:rPr>
        <w:t>4</w:t>
      </w:r>
      <w:r>
        <w:rPr>
          <w:rFonts w:ascii="宋体" w:hAnsi="宋体" w:hint="eastAsia"/>
          <w:kern w:val="0"/>
          <w:sz w:val="24"/>
          <w:szCs w:val="24"/>
          <w:u w:val="single"/>
        </w:rPr>
        <w:t>、原措施费中没有的措施项目，由承包人提出适当的措施变更要求，经发包人确认后调整；</w:t>
      </w:r>
      <w:r>
        <w:rPr>
          <w:rFonts w:ascii="宋体" w:hAnsi="宋体"/>
          <w:kern w:val="0"/>
          <w:sz w:val="24"/>
          <w:szCs w:val="24"/>
          <w:u w:val="single"/>
        </w:rPr>
        <w:t>5</w:t>
      </w:r>
      <w:r>
        <w:rPr>
          <w:rFonts w:ascii="宋体" w:hAnsi="宋体" w:hint="eastAsia"/>
          <w:kern w:val="0"/>
          <w:sz w:val="24"/>
          <w:szCs w:val="24"/>
          <w:u w:val="single"/>
        </w:rPr>
        <w:t>、如果承包人未事先将拟实施的方案提交给发包人确认，则应视为工程变更不引起措施项目费的调整或承包人放弃调整措施项目费的权利</w:t>
      </w:r>
      <w:r>
        <w:rPr>
          <w:rFonts w:ascii="宋体" w:hAnsi="宋体" w:hint="eastAsia"/>
          <w:b/>
          <w:kern w:val="0"/>
          <w:sz w:val="24"/>
          <w:szCs w:val="24"/>
          <w:u w:val="single"/>
        </w:rPr>
        <w:t>。</w:t>
      </w:r>
    </w:p>
    <w:p w:rsidR="00D57D74" w:rsidRDefault="00AD599D">
      <w:pPr>
        <w:pStyle w:val="00"/>
        <w:autoSpaceDE w:val="0"/>
        <w:autoSpaceDN w:val="0"/>
        <w:adjustRightInd w:val="0"/>
        <w:spacing w:line="360" w:lineRule="auto"/>
        <w:ind w:firstLineChars="200" w:firstLine="480"/>
        <w:jc w:val="left"/>
        <w:rPr>
          <w:rFonts w:ascii="宋体"/>
          <w:sz w:val="24"/>
          <w:szCs w:val="24"/>
        </w:rPr>
      </w:pPr>
      <w:r>
        <w:rPr>
          <w:rFonts w:ascii="宋体" w:hAnsi="宋体"/>
          <w:sz w:val="24"/>
          <w:szCs w:val="24"/>
        </w:rPr>
        <w:t>1</w:t>
      </w:r>
      <w:bookmarkStart w:id="307" w:name="_Toc296891237"/>
      <w:bookmarkStart w:id="308" w:name="_Toc300934993"/>
      <w:bookmarkStart w:id="309" w:name="_Toc303539150"/>
      <w:bookmarkStart w:id="310" w:name="_Toc297048383"/>
      <w:bookmarkStart w:id="311" w:name="_Toc296346698"/>
      <w:bookmarkStart w:id="312" w:name="_Toc292559907"/>
      <w:bookmarkStart w:id="313" w:name="_Toc297216203"/>
      <w:bookmarkStart w:id="314" w:name="_Toc297123544"/>
      <w:bookmarkStart w:id="315" w:name="_Toc296347196"/>
      <w:bookmarkStart w:id="316" w:name="_Toc296503197"/>
      <w:bookmarkStart w:id="317" w:name="_Toc296891025"/>
      <w:bookmarkStart w:id="318" w:name="_Toc296944536"/>
      <w:bookmarkStart w:id="319" w:name="_Toc292559402"/>
      <w:bookmarkStart w:id="320" w:name="_Toc297120497"/>
      <w:bookmarkStart w:id="321" w:name="_Toc304295570"/>
      <w:bookmarkStart w:id="322" w:name="_Toc312677503"/>
      <w:bookmarkStart w:id="323" w:name="_Toc31267802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Pr>
          <w:rFonts w:ascii="宋体" w:hAnsi="宋体"/>
          <w:sz w:val="24"/>
          <w:szCs w:val="24"/>
        </w:rPr>
        <w:t>0.5</w:t>
      </w:r>
      <w:r>
        <w:rPr>
          <w:rFonts w:ascii="宋体" w:hAnsi="宋体" w:hint="eastAsia"/>
          <w:sz w:val="24"/>
          <w:szCs w:val="24"/>
        </w:rPr>
        <w:t>承</w:t>
      </w:r>
      <w:bookmarkStart w:id="324" w:name="_Toc296944542"/>
      <w:bookmarkStart w:id="325" w:name="_Toc297216204"/>
      <w:bookmarkStart w:id="326" w:name="_Toc303539151"/>
      <w:bookmarkStart w:id="327" w:name="_Toc300934994"/>
      <w:bookmarkStart w:id="328" w:name="_Toc296346704"/>
      <w:bookmarkStart w:id="329" w:name="_Toc292559408"/>
      <w:bookmarkStart w:id="330" w:name="_Toc297123545"/>
      <w:bookmarkStart w:id="331" w:name="_Toc296891243"/>
      <w:bookmarkStart w:id="332" w:name="_Toc297120503"/>
      <w:bookmarkStart w:id="333" w:name="_Toc296347202"/>
      <w:bookmarkStart w:id="334" w:name="_Toc292559913"/>
      <w:bookmarkStart w:id="335" w:name="_Toc297048389"/>
      <w:bookmarkStart w:id="336" w:name="_Toc296503203"/>
      <w:bookmarkStart w:id="337" w:name="_Toc296891031"/>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r>
        <w:rPr>
          <w:rFonts w:ascii="宋体" w:hAnsi="宋体" w:hint="eastAsia"/>
          <w:sz w:val="24"/>
          <w:szCs w:val="24"/>
        </w:rPr>
        <w:t>包人的合理化建议</w:t>
      </w:r>
    </w:p>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监理人审查承包人合理化建议的期限：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发包人审批承包人合理化建议的期限：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承</w:t>
      </w:r>
      <w:bookmarkStart w:id="338" w:name="_Toc296346705"/>
      <w:bookmarkStart w:id="339" w:name="_Toc297048390"/>
      <w:bookmarkStart w:id="340" w:name="_Toc296891244"/>
      <w:bookmarkStart w:id="341" w:name="_Toc297216205"/>
      <w:bookmarkStart w:id="342" w:name="_Toc304295571"/>
      <w:bookmarkStart w:id="343" w:name="_Toc296891032"/>
      <w:bookmarkStart w:id="344" w:name="_Toc297123546"/>
      <w:bookmarkStart w:id="345" w:name="_Toc318581175"/>
      <w:bookmarkStart w:id="346" w:name="_Toc312678030"/>
      <w:bookmarkStart w:id="347" w:name="_Toc303539152"/>
      <w:bookmarkStart w:id="348" w:name="_Toc292559914"/>
      <w:bookmarkStart w:id="349" w:name="_Toc300934995"/>
      <w:bookmarkStart w:id="350" w:name="_Toc312677504"/>
      <w:bookmarkStart w:id="351" w:name="_Toc296944543"/>
      <w:bookmarkStart w:id="352" w:name="_Toc297120504"/>
      <w:bookmarkStart w:id="353" w:name="_Toc296503204"/>
      <w:bookmarkStart w:id="354" w:name="_Toc292559409"/>
      <w:bookmarkStart w:id="355" w:name="_Toc296347203"/>
      <w:r>
        <w:rPr>
          <w:rFonts w:ascii="宋体" w:hAnsi="宋体" w:hint="eastAsia"/>
          <w:sz w:val="24"/>
          <w:szCs w:val="24"/>
        </w:rPr>
        <w:t>包人提出的合理化建议降低了合同价格或者提高了工程经济效益的奖励的方法和金额为：</w:t>
      </w:r>
      <w:r>
        <w:rPr>
          <w:rFonts w:ascii="宋体" w:hAnsi="宋体" w:hint="eastAsia"/>
          <w:sz w:val="24"/>
          <w:szCs w:val="24"/>
          <w:u w:val="single"/>
        </w:rPr>
        <w:t>双方另行协商确定</w:t>
      </w:r>
      <w:r>
        <w:rPr>
          <w:rFonts w:ascii="宋体" w:hAnsi="宋体" w:hint="eastAsia"/>
          <w:sz w:val="24"/>
          <w:szCs w:val="24"/>
        </w:rPr>
        <w:t>。</w:t>
      </w:r>
    </w:p>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rsidR="00D57D74" w:rsidRDefault="00AD599D">
      <w:pPr>
        <w:pStyle w:val="00"/>
        <w:spacing w:after="120" w:line="360" w:lineRule="auto"/>
        <w:ind w:firstLineChars="200" w:firstLine="480"/>
        <w:rPr>
          <w:rFonts w:ascii="宋体"/>
          <w:sz w:val="24"/>
          <w:szCs w:val="24"/>
        </w:rPr>
      </w:pPr>
      <w:r>
        <w:rPr>
          <w:rFonts w:ascii="宋体" w:hAnsi="宋体"/>
          <w:sz w:val="24"/>
          <w:szCs w:val="24"/>
        </w:rPr>
        <w:t>1</w:t>
      </w:r>
      <w:bookmarkStart w:id="356" w:name="_Toc300934997"/>
      <w:bookmarkStart w:id="357" w:name="_Toc297120499"/>
      <w:bookmarkStart w:id="358" w:name="_Toc296503199"/>
      <w:bookmarkStart w:id="359" w:name="_Toc297216207"/>
      <w:bookmarkStart w:id="360" w:name="_Toc296347198"/>
      <w:bookmarkStart w:id="361" w:name="_Toc296891239"/>
      <w:bookmarkStart w:id="362" w:name="_Toc296891027"/>
      <w:bookmarkStart w:id="363" w:name="_Toc312678033"/>
      <w:bookmarkStart w:id="364" w:name="_Toc303539154"/>
      <w:bookmarkStart w:id="365" w:name="_Toc297123548"/>
      <w:bookmarkStart w:id="366" w:name="_Toc304295574"/>
      <w:bookmarkStart w:id="367" w:name="_Toc292559909"/>
      <w:bookmarkStart w:id="368" w:name="_Toc297048385"/>
      <w:bookmarkStart w:id="369" w:name="_Toc296346700"/>
      <w:bookmarkStart w:id="370" w:name="_Toc296944538"/>
      <w:bookmarkStart w:id="371" w:name="_Toc312677507"/>
      <w:bookmarkStart w:id="372" w:name="_Toc292559404"/>
      <w:r>
        <w:rPr>
          <w:rFonts w:ascii="宋体" w:hAnsi="宋体"/>
          <w:sz w:val="24"/>
          <w:szCs w:val="24"/>
        </w:rPr>
        <w:t xml:space="preserve">0.7 </w:t>
      </w:r>
      <w:r>
        <w:rPr>
          <w:rFonts w:ascii="宋体" w:hAnsi="宋体" w:hint="eastAsia"/>
          <w:sz w:val="24"/>
          <w:szCs w:val="24"/>
        </w:rPr>
        <w:t>暂估价</w:t>
      </w:r>
    </w:p>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rsidR="00D57D74" w:rsidRDefault="00AD599D">
      <w:pPr>
        <w:pStyle w:val="00"/>
        <w:spacing w:line="360" w:lineRule="auto"/>
        <w:ind w:firstLineChars="200" w:firstLine="480"/>
        <w:jc w:val="left"/>
        <w:rPr>
          <w:rFonts w:ascii="宋体"/>
          <w:sz w:val="24"/>
          <w:szCs w:val="24"/>
        </w:rPr>
      </w:pPr>
      <w:r>
        <w:rPr>
          <w:rFonts w:ascii="宋体" w:hAnsi="宋体" w:hint="eastAsia"/>
          <w:kern w:val="0"/>
          <w:sz w:val="24"/>
          <w:szCs w:val="24"/>
        </w:rPr>
        <w:t>暂</w:t>
      </w:r>
      <w:bookmarkStart w:id="373" w:name="_Toc312677508"/>
      <w:bookmarkStart w:id="374" w:name="_Toc312678034"/>
      <w:bookmarkStart w:id="375" w:name="_Toc318581176"/>
      <w:r>
        <w:rPr>
          <w:rFonts w:ascii="宋体" w:hAnsi="宋体" w:hint="eastAsia"/>
          <w:kern w:val="0"/>
          <w:sz w:val="24"/>
          <w:szCs w:val="24"/>
        </w:rPr>
        <w:t>估价材料和工程设备的明细详见附件</w:t>
      </w:r>
      <w:r>
        <w:rPr>
          <w:rFonts w:ascii="宋体" w:hAnsi="宋体"/>
          <w:kern w:val="0"/>
          <w:sz w:val="24"/>
          <w:szCs w:val="24"/>
        </w:rPr>
        <w:t>11</w:t>
      </w:r>
      <w:r>
        <w:rPr>
          <w:rFonts w:ascii="宋体" w:hAnsi="宋体" w:hint="eastAsia"/>
          <w:kern w:val="0"/>
          <w:sz w:val="24"/>
          <w:szCs w:val="24"/>
        </w:rPr>
        <w:t>：《</w:t>
      </w:r>
      <w:r>
        <w:rPr>
          <w:rFonts w:ascii="宋体" w:hAnsi="宋体" w:hint="eastAsia"/>
          <w:sz w:val="24"/>
          <w:szCs w:val="24"/>
        </w:rPr>
        <w:t>暂估价一览表》</w:t>
      </w:r>
      <w:r>
        <w:rPr>
          <w:rFonts w:ascii="宋体" w:hAnsi="宋体" w:hint="eastAsia"/>
          <w:kern w:val="0"/>
          <w:sz w:val="24"/>
          <w:szCs w:val="24"/>
        </w:rPr>
        <w:t>。</w:t>
      </w:r>
    </w:p>
    <w:bookmarkEnd w:id="373"/>
    <w:bookmarkEnd w:id="374"/>
    <w:bookmarkEnd w:id="375"/>
    <w:p w:rsidR="00D57D74" w:rsidRDefault="00AD599D">
      <w:pPr>
        <w:pStyle w:val="00"/>
        <w:spacing w:line="360" w:lineRule="auto"/>
        <w:ind w:firstLineChars="200" w:firstLine="480"/>
        <w:jc w:val="left"/>
        <w:rPr>
          <w:rFonts w:ascii="宋体"/>
          <w:sz w:val="24"/>
          <w:szCs w:val="24"/>
        </w:rPr>
      </w:pPr>
      <w:r>
        <w:rPr>
          <w:rFonts w:ascii="宋体" w:hAnsi="宋体"/>
          <w:sz w:val="24"/>
          <w:szCs w:val="24"/>
        </w:rPr>
        <w:t>1</w:t>
      </w:r>
      <w:bookmarkStart w:id="376" w:name="_Toc312677509"/>
      <w:bookmarkStart w:id="377" w:name="_Toc312678035"/>
      <w:bookmarkStart w:id="378" w:name="_Toc318581177"/>
      <w:r>
        <w:rPr>
          <w:rFonts w:ascii="宋体" w:hAnsi="宋体"/>
          <w:sz w:val="24"/>
          <w:szCs w:val="24"/>
        </w:rPr>
        <w:t xml:space="preserve">0.7.1 </w:t>
      </w:r>
      <w:r>
        <w:rPr>
          <w:rFonts w:ascii="宋体" w:hAnsi="宋体" w:hint="eastAsia"/>
          <w:sz w:val="24"/>
          <w:szCs w:val="24"/>
        </w:rPr>
        <w:t>依法必须招标的暂估价项目</w:t>
      </w:r>
    </w:p>
    <w:bookmarkEnd w:id="376"/>
    <w:bookmarkEnd w:id="377"/>
    <w:bookmarkEnd w:id="378"/>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对于依法必须招标的暂估价项目的确认和批准采取第</w:t>
      </w:r>
      <w:r>
        <w:rPr>
          <w:rFonts w:ascii="宋体" w:hAnsi="宋体"/>
          <w:sz w:val="24"/>
          <w:szCs w:val="24"/>
          <w:u w:val="single"/>
        </w:rPr>
        <w:t xml:space="preserve">  2  </w:t>
      </w:r>
      <w:r>
        <w:rPr>
          <w:rFonts w:ascii="宋体" w:hAnsi="宋体" w:hint="eastAsia"/>
          <w:sz w:val="24"/>
          <w:szCs w:val="24"/>
        </w:rPr>
        <w:t>种方式确定。</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10.7.2 </w:t>
      </w:r>
      <w:r>
        <w:rPr>
          <w:rFonts w:ascii="宋体" w:hAnsi="宋体" w:hint="eastAsia"/>
          <w:sz w:val="24"/>
          <w:szCs w:val="24"/>
        </w:rPr>
        <w:t>不属于依法必须招标的暂估价项目</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对于不属于依法必须招标的暂估价项目的确认和批准采取第</w:t>
      </w:r>
      <w:r>
        <w:rPr>
          <w:rFonts w:ascii="宋体" w:hAnsi="宋体"/>
          <w:b/>
          <w:sz w:val="24"/>
          <w:szCs w:val="24"/>
          <w:u w:val="single"/>
        </w:rPr>
        <w:t xml:space="preserve"> 1 </w:t>
      </w:r>
      <w:r>
        <w:rPr>
          <w:rFonts w:ascii="宋体" w:hAnsi="宋体" w:hint="eastAsia"/>
          <w:sz w:val="24"/>
          <w:szCs w:val="24"/>
        </w:rPr>
        <w:t>种方式确定。</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10.8 </w:t>
      </w:r>
      <w:r>
        <w:rPr>
          <w:rFonts w:ascii="宋体" w:hAnsi="宋体" w:hint="eastAsia"/>
          <w:sz w:val="24"/>
          <w:szCs w:val="24"/>
        </w:rPr>
        <w:t>暂列金额</w:t>
      </w:r>
    </w:p>
    <w:p w:rsidR="00D57D74" w:rsidRDefault="00AD599D">
      <w:pPr>
        <w:pStyle w:val="00"/>
        <w:autoSpaceDE w:val="0"/>
        <w:autoSpaceDN w:val="0"/>
        <w:adjustRightInd w:val="0"/>
        <w:spacing w:line="360" w:lineRule="auto"/>
        <w:ind w:firstLineChars="200" w:firstLine="480"/>
        <w:jc w:val="left"/>
        <w:rPr>
          <w:rFonts w:ascii="宋体"/>
          <w:sz w:val="24"/>
          <w:szCs w:val="24"/>
          <w:u w:val="single"/>
        </w:rPr>
      </w:pPr>
      <w:r>
        <w:rPr>
          <w:rFonts w:ascii="宋体" w:hAnsi="宋体" w:hint="eastAsia"/>
          <w:kern w:val="0"/>
          <w:sz w:val="24"/>
          <w:szCs w:val="24"/>
        </w:rPr>
        <w:t>合同当事人关于暂列金额使用的约定：</w:t>
      </w:r>
      <w:r>
        <w:rPr>
          <w:rFonts w:ascii="宋体" w:hAnsi="宋体" w:hint="eastAsia"/>
          <w:sz w:val="24"/>
          <w:szCs w:val="24"/>
          <w:u w:val="single"/>
        </w:rPr>
        <w:t>按通用条款执行</w:t>
      </w:r>
      <w:r>
        <w:rPr>
          <w:rFonts w:ascii="宋体" w:hAnsi="宋体" w:hint="eastAsia"/>
          <w:kern w:val="0"/>
          <w:sz w:val="24"/>
          <w:szCs w:val="24"/>
        </w:rPr>
        <w:t>。</w:t>
      </w:r>
    </w:p>
    <w:p w:rsidR="00D57D74" w:rsidRDefault="00AD599D">
      <w:pPr>
        <w:pStyle w:val="400"/>
        <w:spacing w:before="120" w:after="120" w:line="360" w:lineRule="auto"/>
        <w:rPr>
          <w:rFonts w:ascii="宋体"/>
          <w:b w:val="0"/>
          <w:sz w:val="24"/>
          <w:szCs w:val="24"/>
        </w:rPr>
      </w:pPr>
      <w:bookmarkStart w:id="379" w:name="_Toc351203643"/>
      <w:r>
        <w:rPr>
          <w:rFonts w:ascii="宋体" w:hAnsi="宋体"/>
          <w:b w:val="0"/>
          <w:sz w:val="24"/>
          <w:szCs w:val="24"/>
        </w:rPr>
        <w:t xml:space="preserve">11. </w:t>
      </w:r>
      <w:r>
        <w:rPr>
          <w:rFonts w:ascii="宋体" w:hAnsi="宋体" w:hint="eastAsia"/>
          <w:b w:val="0"/>
          <w:sz w:val="24"/>
          <w:szCs w:val="24"/>
        </w:rPr>
        <w:t>价格调整</w:t>
      </w:r>
      <w:bookmarkEnd w:id="379"/>
    </w:p>
    <w:p w:rsidR="00D57D74" w:rsidRDefault="00AD599D">
      <w:pPr>
        <w:pStyle w:val="00"/>
        <w:spacing w:after="120" w:line="360" w:lineRule="auto"/>
        <w:ind w:firstLineChars="200" w:firstLine="480"/>
        <w:rPr>
          <w:rFonts w:ascii="宋体"/>
          <w:sz w:val="24"/>
          <w:szCs w:val="24"/>
        </w:rPr>
      </w:pPr>
      <w:bookmarkStart w:id="380" w:name="_Toc296891241"/>
      <w:bookmarkStart w:id="381" w:name="_Toc296346702"/>
      <w:bookmarkStart w:id="382" w:name="_Toc303539157"/>
      <w:bookmarkStart w:id="383" w:name="_Toc296944540"/>
      <w:bookmarkStart w:id="384" w:name="_Toc300935000"/>
      <w:bookmarkStart w:id="385" w:name="_Toc304295577"/>
      <w:bookmarkStart w:id="386" w:name="_Toc292559406"/>
      <w:bookmarkStart w:id="387" w:name="_Toc296503201"/>
      <w:bookmarkStart w:id="388" w:name="_Toc297120501"/>
      <w:bookmarkStart w:id="389" w:name="_Toc312678039"/>
      <w:bookmarkStart w:id="390" w:name="_Toc292559911"/>
      <w:bookmarkStart w:id="391" w:name="_Toc296891029"/>
      <w:bookmarkStart w:id="392" w:name="_Toc297123550"/>
      <w:bookmarkStart w:id="393" w:name="_Toc297216209"/>
      <w:bookmarkStart w:id="394" w:name="_Toc297048387"/>
      <w:bookmarkStart w:id="395" w:name="_Toc296347200"/>
      <w:r>
        <w:rPr>
          <w:rFonts w:ascii="宋体" w:hAnsi="宋体"/>
          <w:sz w:val="24"/>
          <w:szCs w:val="24"/>
        </w:rPr>
        <w:t xml:space="preserve">11.1 </w:t>
      </w:r>
      <w:r>
        <w:rPr>
          <w:rFonts w:ascii="宋体" w:hAnsi="宋体" w:hint="eastAsia"/>
          <w:sz w:val="24"/>
          <w:szCs w:val="24"/>
        </w:rPr>
        <w:t>市场价格波动引起的调整</w:t>
      </w:r>
    </w:p>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rsidR="00D57D74" w:rsidRDefault="00AD599D">
      <w:pPr>
        <w:pStyle w:val="00"/>
        <w:spacing w:line="360" w:lineRule="auto"/>
        <w:ind w:firstLineChars="200" w:firstLine="480"/>
        <w:jc w:val="left"/>
        <w:rPr>
          <w:rFonts w:ascii="宋体"/>
          <w:sz w:val="24"/>
          <w:szCs w:val="24"/>
        </w:rPr>
      </w:pPr>
      <w:r>
        <w:rPr>
          <w:rFonts w:ascii="宋体" w:hAnsi="宋体" w:hint="eastAsia"/>
          <w:kern w:val="0"/>
          <w:sz w:val="24"/>
          <w:szCs w:val="24"/>
        </w:rPr>
        <w:t>市场价格波动是否调整合同价格的约定：</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因市场价格波动调整合同价格，采用以下第</w:t>
      </w:r>
      <w:r>
        <w:rPr>
          <w:rFonts w:ascii="宋体" w:hAnsi="宋体" w:hint="eastAsia"/>
          <w:sz w:val="24"/>
          <w:szCs w:val="24"/>
          <w:u w:val="single"/>
        </w:rPr>
        <w:t xml:space="preserve">2 </w:t>
      </w:r>
      <w:r>
        <w:rPr>
          <w:rFonts w:ascii="宋体" w:hAnsi="宋体" w:hint="eastAsia"/>
          <w:sz w:val="24"/>
          <w:szCs w:val="24"/>
        </w:rPr>
        <w:t>种方式对合同价格进行调整：</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第</w:t>
      </w:r>
      <w:r>
        <w:rPr>
          <w:rFonts w:ascii="宋体" w:hAnsi="宋体"/>
          <w:sz w:val="24"/>
          <w:szCs w:val="24"/>
        </w:rPr>
        <w:t>1</w:t>
      </w:r>
      <w:r>
        <w:rPr>
          <w:rFonts w:ascii="宋体" w:hAnsi="宋体" w:hint="eastAsia"/>
          <w:sz w:val="24"/>
          <w:szCs w:val="24"/>
        </w:rPr>
        <w:t>种方式：采用价格指数进行价格调整。</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关于各可调因子、定值和变值权重，以及基本价格指数及其来源的约定：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第</w:t>
      </w:r>
      <w:r>
        <w:rPr>
          <w:rFonts w:ascii="宋体" w:hAnsi="宋体"/>
          <w:sz w:val="24"/>
          <w:szCs w:val="24"/>
        </w:rPr>
        <w:t>2</w:t>
      </w:r>
      <w:r>
        <w:rPr>
          <w:rFonts w:ascii="宋体" w:hAnsi="宋体" w:hint="eastAsia"/>
          <w:sz w:val="24"/>
          <w:szCs w:val="24"/>
        </w:rPr>
        <w:t>种方式：采用造价信息进行价格调整。</w:t>
      </w:r>
    </w:p>
    <w:p w:rsidR="00D57D74" w:rsidRDefault="00AD599D">
      <w:pPr>
        <w:pStyle w:val="000"/>
        <w:spacing w:line="440" w:lineRule="exact"/>
        <w:ind w:firstLine="459"/>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）关于基准价格的约定：</w:t>
      </w:r>
    </w:p>
    <w:p w:rsidR="00D57D74" w:rsidRDefault="00AD599D">
      <w:pPr>
        <w:pStyle w:val="000"/>
        <w:spacing w:line="440" w:lineRule="exact"/>
        <w:ind w:firstLine="459"/>
        <w:rPr>
          <w:rFonts w:ascii="宋体" w:hAnsi="宋体"/>
          <w:sz w:val="24"/>
          <w:szCs w:val="24"/>
        </w:rPr>
      </w:pPr>
      <w:r>
        <w:rPr>
          <w:rFonts w:asciiTheme="minorEastAsia" w:hAnsiTheme="minorEastAsia" w:hint="eastAsia"/>
        </w:rPr>
        <w:t>①</w:t>
      </w:r>
      <w:r>
        <w:rPr>
          <w:rFonts w:ascii="宋体" w:hAnsi="宋体" w:hint="eastAsia"/>
          <w:sz w:val="24"/>
          <w:szCs w:val="24"/>
        </w:rPr>
        <w:t>承包人在已标价工程量清单或预算书中载明的材料单价低于基准价格的：专用</w:t>
      </w:r>
      <w:r>
        <w:rPr>
          <w:rFonts w:ascii="宋体" w:hAnsi="宋体" w:hint="eastAsia"/>
          <w:sz w:val="24"/>
          <w:szCs w:val="24"/>
        </w:rPr>
        <w:lastRenderedPageBreak/>
        <w:t>合同条款合同履行期间材料单价涨幅以基准价格为基础超过</w:t>
      </w:r>
      <w:r>
        <w:rPr>
          <w:rFonts w:ascii="宋体" w:hAnsi="宋体" w:hint="eastAsia"/>
          <w:sz w:val="24"/>
          <w:szCs w:val="24"/>
          <w:u w:val="single"/>
        </w:rPr>
        <w:t>5</w:t>
      </w:r>
      <w:r>
        <w:rPr>
          <w:rFonts w:ascii="宋体" w:hAnsi="宋体"/>
          <w:sz w:val="24"/>
          <w:szCs w:val="24"/>
        </w:rPr>
        <w:t>%</w:t>
      </w:r>
      <w:r>
        <w:rPr>
          <w:rFonts w:ascii="宋体" w:hAnsi="宋体" w:hint="eastAsia"/>
          <w:sz w:val="24"/>
          <w:szCs w:val="24"/>
        </w:rPr>
        <w:t>时，或材料单价跌幅以已标价工程量清单或预算书中载明材料单价为基础超过</w:t>
      </w:r>
      <w:r>
        <w:rPr>
          <w:rFonts w:ascii="宋体" w:hAnsi="宋体" w:hint="eastAsia"/>
          <w:sz w:val="24"/>
          <w:szCs w:val="24"/>
          <w:u w:val="single"/>
        </w:rPr>
        <w:t>5</w:t>
      </w:r>
      <w:r>
        <w:rPr>
          <w:rFonts w:ascii="宋体" w:hAnsi="宋体"/>
          <w:sz w:val="24"/>
          <w:szCs w:val="24"/>
        </w:rPr>
        <w:t>%</w:t>
      </w:r>
      <w:r>
        <w:rPr>
          <w:rFonts w:ascii="宋体" w:hAnsi="宋体" w:hint="eastAsia"/>
          <w:sz w:val="24"/>
          <w:szCs w:val="24"/>
        </w:rPr>
        <w:t>时，其超过部分据实调整。</w:t>
      </w:r>
    </w:p>
    <w:p w:rsidR="00D57D74" w:rsidRDefault="00AD599D">
      <w:pPr>
        <w:pStyle w:val="000"/>
        <w:spacing w:line="440" w:lineRule="exact"/>
        <w:ind w:firstLine="459"/>
        <w:rPr>
          <w:rFonts w:ascii="宋体" w:hAnsi="宋体"/>
          <w:sz w:val="24"/>
          <w:szCs w:val="24"/>
        </w:rPr>
      </w:pPr>
      <w:r>
        <w:rPr>
          <w:rFonts w:ascii="宋体" w:hAnsi="宋体" w:cs="宋体" w:hint="eastAsia"/>
          <w:sz w:val="24"/>
          <w:szCs w:val="24"/>
        </w:rPr>
        <w:t>②</w:t>
      </w:r>
      <w:r>
        <w:rPr>
          <w:rFonts w:ascii="宋体" w:hAnsi="宋体" w:hint="eastAsia"/>
          <w:sz w:val="24"/>
          <w:szCs w:val="24"/>
        </w:rPr>
        <w:t>承包人在已标价工程量清单或预算书中载明的材料单价高于基准价格的：专用合同条款合同履行期间材料单价跌幅以基准价格为基础超过</w:t>
      </w:r>
      <w:r>
        <w:rPr>
          <w:rFonts w:ascii="宋体" w:hAnsi="宋体" w:hint="eastAsia"/>
          <w:sz w:val="24"/>
          <w:szCs w:val="24"/>
          <w:u w:val="single"/>
        </w:rPr>
        <w:t>5</w:t>
      </w:r>
      <w:r>
        <w:rPr>
          <w:rFonts w:ascii="宋体" w:hAnsi="宋体"/>
          <w:sz w:val="24"/>
          <w:szCs w:val="24"/>
        </w:rPr>
        <w:t>%</w:t>
      </w:r>
      <w:r>
        <w:rPr>
          <w:rFonts w:ascii="宋体" w:hAnsi="宋体" w:hint="eastAsia"/>
          <w:sz w:val="24"/>
          <w:szCs w:val="24"/>
        </w:rPr>
        <w:t>时，材料单价涨幅以已标价工程量清单或预算书中载明材料单价为基础超过</w:t>
      </w:r>
      <w:r>
        <w:rPr>
          <w:rFonts w:ascii="宋体" w:hAnsi="宋体" w:hint="eastAsia"/>
          <w:sz w:val="24"/>
          <w:szCs w:val="24"/>
          <w:u w:val="single"/>
        </w:rPr>
        <w:t>5</w:t>
      </w:r>
      <w:r>
        <w:rPr>
          <w:rFonts w:ascii="宋体" w:hAnsi="宋体"/>
          <w:sz w:val="24"/>
          <w:szCs w:val="24"/>
        </w:rPr>
        <w:t>%</w:t>
      </w:r>
      <w:r>
        <w:rPr>
          <w:rFonts w:ascii="宋体" w:hAnsi="宋体" w:hint="eastAsia"/>
          <w:sz w:val="24"/>
          <w:szCs w:val="24"/>
        </w:rPr>
        <w:t>时，其超过部分据实调整。</w:t>
      </w:r>
    </w:p>
    <w:p w:rsidR="00D57D74" w:rsidRDefault="00AD599D">
      <w:pPr>
        <w:pStyle w:val="000"/>
        <w:spacing w:line="440" w:lineRule="exact"/>
        <w:ind w:firstLine="459"/>
        <w:rPr>
          <w:rFonts w:ascii="宋体" w:hAnsi="宋体"/>
          <w:sz w:val="24"/>
          <w:szCs w:val="24"/>
        </w:rPr>
      </w:pPr>
      <w:r>
        <w:rPr>
          <w:rFonts w:ascii="宋体" w:hAnsi="宋体" w:cs="宋体" w:hint="eastAsia"/>
          <w:sz w:val="24"/>
          <w:szCs w:val="24"/>
        </w:rPr>
        <w:t>③</w:t>
      </w:r>
      <w:r>
        <w:rPr>
          <w:rFonts w:ascii="宋体" w:hAnsi="宋体" w:hint="eastAsia"/>
          <w:sz w:val="24"/>
          <w:szCs w:val="24"/>
        </w:rPr>
        <w:t>承包人在已标价工程量清单或预算书中载明的材料单价等于基准单价的：专用合同条款合同履行期间材料单价涨跌幅以基准单价为基础超过</w:t>
      </w:r>
      <w:r>
        <w:rPr>
          <w:rFonts w:ascii="宋体" w:hAnsi="宋体" w:hint="eastAsia"/>
          <w:sz w:val="24"/>
          <w:szCs w:val="24"/>
          <w:u w:val="single"/>
        </w:rPr>
        <w:t>5</w:t>
      </w:r>
      <w:r>
        <w:rPr>
          <w:rFonts w:ascii="宋体" w:hAnsi="宋体"/>
          <w:sz w:val="24"/>
          <w:szCs w:val="24"/>
        </w:rPr>
        <w:t>%</w:t>
      </w:r>
      <w:r>
        <w:rPr>
          <w:rFonts w:ascii="宋体" w:hAnsi="宋体" w:hint="eastAsia"/>
          <w:sz w:val="24"/>
          <w:szCs w:val="24"/>
        </w:rPr>
        <w:t>时，其超过部分据实调整。</w:t>
      </w:r>
    </w:p>
    <w:p w:rsidR="00D57D74" w:rsidRDefault="00AD599D">
      <w:pPr>
        <w:pStyle w:val="000"/>
        <w:spacing w:line="440" w:lineRule="exact"/>
        <w:ind w:firstLine="459"/>
        <w:rPr>
          <w:rFonts w:ascii="宋体" w:hAnsi="宋体"/>
          <w:sz w:val="24"/>
          <w:szCs w:val="24"/>
          <w:u w:val="single"/>
        </w:rPr>
      </w:pPr>
      <w:r>
        <w:rPr>
          <w:rFonts w:ascii="宋体" w:hAnsi="宋体" w:hint="eastAsia"/>
          <w:sz w:val="24"/>
          <w:szCs w:val="24"/>
        </w:rPr>
        <w:t>第</w:t>
      </w:r>
      <w:r>
        <w:rPr>
          <w:rFonts w:ascii="宋体" w:hAnsi="宋体"/>
          <w:sz w:val="24"/>
          <w:szCs w:val="24"/>
        </w:rPr>
        <w:t>3</w:t>
      </w:r>
      <w:r>
        <w:rPr>
          <w:rFonts w:ascii="宋体" w:hAnsi="宋体" w:hint="eastAsia"/>
          <w:sz w:val="24"/>
          <w:szCs w:val="24"/>
        </w:rPr>
        <w:t>种方式：其他价格调整方式：</w:t>
      </w:r>
      <w:r>
        <w:rPr>
          <w:rFonts w:ascii="宋体" w:hAnsi="宋体" w:hint="eastAsia"/>
          <w:sz w:val="24"/>
          <w:szCs w:val="24"/>
          <w:u w:val="single"/>
        </w:rPr>
        <w:t>/</w:t>
      </w:r>
    </w:p>
    <w:p w:rsidR="00D57D74" w:rsidRDefault="00AD599D">
      <w:pPr>
        <w:pStyle w:val="400"/>
        <w:spacing w:before="120" w:after="120" w:line="360" w:lineRule="auto"/>
        <w:rPr>
          <w:rFonts w:ascii="宋体"/>
          <w:b w:val="0"/>
          <w:sz w:val="24"/>
          <w:szCs w:val="24"/>
        </w:rPr>
      </w:pPr>
      <w:bookmarkStart w:id="396" w:name="_Toc296347204"/>
      <w:bookmarkStart w:id="397" w:name="_Toc296503205"/>
      <w:bookmarkStart w:id="398" w:name="_Toc292559410"/>
      <w:bookmarkStart w:id="399" w:name="_Toc296891033"/>
      <w:bookmarkStart w:id="400" w:name="_Toc296891245"/>
      <w:bookmarkStart w:id="401" w:name="_Toc297048391"/>
      <w:bookmarkStart w:id="402" w:name="_Toc296944544"/>
      <w:bookmarkStart w:id="403" w:name="_Toc296346706"/>
      <w:bookmarkStart w:id="404" w:name="_Toc292559915"/>
      <w:bookmarkStart w:id="405" w:name="_Toc297120505"/>
      <w:bookmarkStart w:id="406" w:name="_Toc351203644"/>
      <w:bookmarkStart w:id="407" w:name="_Toc312678040"/>
      <w:bookmarkStart w:id="408" w:name="_Toc297123552"/>
      <w:bookmarkStart w:id="409" w:name="_Toc297216211"/>
      <w:bookmarkStart w:id="410" w:name="_Toc300935002"/>
      <w:bookmarkStart w:id="411" w:name="_Toc303539159"/>
      <w:bookmarkStart w:id="412" w:name="_Toc304295579"/>
      <w:bookmarkEnd w:id="284"/>
      <w:bookmarkEnd w:id="285"/>
      <w:bookmarkEnd w:id="286"/>
      <w:bookmarkEnd w:id="287"/>
      <w:bookmarkEnd w:id="288"/>
      <w:bookmarkEnd w:id="289"/>
      <w:r>
        <w:rPr>
          <w:rFonts w:ascii="宋体" w:hAnsi="宋体"/>
          <w:b w:val="0"/>
          <w:sz w:val="24"/>
          <w:szCs w:val="24"/>
        </w:rPr>
        <w:t xml:space="preserve">12. </w:t>
      </w:r>
      <w:bookmarkEnd w:id="396"/>
      <w:bookmarkEnd w:id="397"/>
      <w:bookmarkEnd w:id="398"/>
      <w:bookmarkEnd w:id="399"/>
      <w:bookmarkEnd w:id="400"/>
      <w:bookmarkEnd w:id="401"/>
      <w:bookmarkEnd w:id="402"/>
      <w:bookmarkEnd w:id="403"/>
      <w:bookmarkEnd w:id="404"/>
      <w:bookmarkEnd w:id="405"/>
      <w:r>
        <w:rPr>
          <w:rFonts w:ascii="宋体" w:hAnsi="宋体" w:hint="eastAsia"/>
          <w:b w:val="0"/>
          <w:sz w:val="24"/>
          <w:szCs w:val="24"/>
        </w:rPr>
        <w:t>合同价格、计量与支付</w:t>
      </w:r>
      <w:bookmarkEnd w:id="406"/>
    </w:p>
    <w:p w:rsidR="00D57D74" w:rsidRDefault="00AD599D">
      <w:pPr>
        <w:pStyle w:val="00"/>
        <w:spacing w:after="120" w:line="360" w:lineRule="auto"/>
        <w:rPr>
          <w:rFonts w:ascii="宋体"/>
          <w:sz w:val="24"/>
          <w:szCs w:val="24"/>
        </w:rPr>
      </w:pPr>
      <w:bookmarkStart w:id="413" w:name="_Toc292559411"/>
      <w:bookmarkStart w:id="414" w:name="_Toc292559916"/>
      <w:bookmarkStart w:id="415" w:name="_Toc267251461"/>
      <w:bookmarkStart w:id="416" w:name="_Toc296346707"/>
      <w:bookmarkStart w:id="417" w:name="_Toc296347205"/>
      <w:bookmarkStart w:id="418" w:name="_Toc296503206"/>
      <w:bookmarkStart w:id="419" w:name="_Toc296891034"/>
      <w:bookmarkStart w:id="420" w:name="_Toc296891246"/>
      <w:bookmarkStart w:id="421" w:name="_Toc296944545"/>
      <w:bookmarkStart w:id="422" w:name="_Toc297048392"/>
      <w:bookmarkStart w:id="423" w:name="_Toc297120506"/>
      <w:bookmarkStart w:id="424" w:name="_Toc297123553"/>
      <w:bookmarkStart w:id="425" w:name="_Toc297216212"/>
      <w:bookmarkStart w:id="426" w:name="_Toc303539160"/>
      <w:bookmarkStart w:id="427" w:name="_Toc304295580"/>
      <w:bookmarkStart w:id="428" w:name="_Toc312678041"/>
      <w:bookmarkStart w:id="429" w:name="_Toc300935003"/>
      <w:bookmarkEnd w:id="407"/>
      <w:bookmarkEnd w:id="408"/>
      <w:bookmarkEnd w:id="409"/>
      <w:bookmarkEnd w:id="410"/>
      <w:bookmarkEnd w:id="411"/>
      <w:bookmarkEnd w:id="412"/>
      <w:r>
        <w:rPr>
          <w:rFonts w:ascii="宋体" w:hAnsi="宋体"/>
          <w:sz w:val="24"/>
          <w:szCs w:val="24"/>
        </w:rPr>
        <w:t xml:space="preserve">12.1 </w:t>
      </w:r>
      <w:r>
        <w:rPr>
          <w:rFonts w:ascii="宋体" w:hAnsi="宋体" w:hint="eastAsia"/>
          <w:sz w:val="24"/>
          <w:szCs w:val="24"/>
        </w:rPr>
        <w:t>合</w:t>
      </w:r>
      <w:bookmarkEnd w:id="413"/>
      <w:bookmarkEnd w:id="414"/>
      <w:bookmarkEnd w:id="415"/>
      <w:r>
        <w:rPr>
          <w:rFonts w:ascii="宋体" w:hAnsi="宋体" w:hint="eastAsia"/>
          <w:sz w:val="24"/>
          <w:szCs w:val="24"/>
        </w:rPr>
        <w:t>同价</w:t>
      </w:r>
      <w:bookmarkEnd w:id="416"/>
      <w:bookmarkEnd w:id="417"/>
      <w:bookmarkEnd w:id="418"/>
      <w:bookmarkEnd w:id="419"/>
      <w:bookmarkEnd w:id="420"/>
      <w:bookmarkEnd w:id="421"/>
      <w:bookmarkEnd w:id="422"/>
      <w:bookmarkEnd w:id="423"/>
      <w:r>
        <w:rPr>
          <w:rFonts w:ascii="宋体" w:hAnsi="宋体" w:hint="eastAsia"/>
          <w:sz w:val="24"/>
          <w:szCs w:val="24"/>
        </w:rPr>
        <w:t>格形式</w:t>
      </w:r>
    </w:p>
    <w:bookmarkEnd w:id="424"/>
    <w:bookmarkEnd w:id="425"/>
    <w:bookmarkEnd w:id="426"/>
    <w:bookmarkEnd w:id="427"/>
    <w:bookmarkEnd w:id="428"/>
    <w:bookmarkEnd w:id="429"/>
    <w:p w:rsidR="00D57D74" w:rsidRDefault="00AD599D">
      <w:pPr>
        <w:pStyle w:val="00"/>
        <w:spacing w:line="360" w:lineRule="auto"/>
        <w:ind w:firstLineChars="200" w:firstLine="480"/>
        <w:jc w:val="left"/>
        <w:rPr>
          <w:rFonts w:ascii="宋体"/>
          <w:sz w:val="24"/>
          <w:szCs w:val="24"/>
        </w:rPr>
      </w:pPr>
      <w:r>
        <w:rPr>
          <w:rFonts w:ascii="宋体" w:hAnsi="宋体"/>
          <w:sz w:val="24"/>
          <w:szCs w:val="24"/>
        </w:rPr>
        <w:t>1</w:t>
      </w:r>
      <w:r>
        <w:rPr>
          <w:rFonts w:ascii="宋体" w:hAnsi="宋体" w:hint="eastAsia"/>
          <w:sz w:val="24"/>
          <w:szCs w:val="24"/>
        </w:rPr>
        <w:t>、单价合同。</w:t>
      </w:r>
    </w:p>
    <w:p w:rsidR="00D57D74" w:rsidRDefault="00AD599D">
      <w:pPr>
        <w:pStyle w:val="000"/>
        <w:spacing w:line="360" w:lineRule="auto"/>
        <w:ind w:left="63" w:right="63"/>
        <w:rPr>
          <w:rFonts w:ascii="宋体" w:hAnsi="宋体"/>
          <w:sz w:val="24"/>
          <w:szCs w:val="24"/>
          <w:u w:val="single"/>
        </w:rPr>
      </w:pPr>
      <w:r>
        <w:rPr>
          <w:rFonts w:ascii="宋体" w:hAnsi="宋体" w:hint="eastAsia"/>
          <w:sz w:val="24"/>
          <w:szCs w:val="24"/>
        </w:rPr>
        <w:t>综合单价包含的风险范围：</w:t>
      </w:r>
      <w:r>
        <w:rPr>
          <w:rFonts w:ascii="宋体" w:hAnsi="宋体" w:hint="eastAsia"/>
          <w:sz w:val="24"/>
          <w:szCs w:val="24"/>
          <w:u w:val="single"/>
        </w:rPr>
        <w:t>除调差材料以外的所有风险</w:t>
      </w:r>
    </w:p>
    <w:p w:rsidR="00D57D74" w:rsidRDefault="00AD599D">
      <w:pPr>
        <w:pStyle w:val="000"/>
        <w:spacing w:line="360" w:lineRule="auto"/>
        <w:ind w:left="63" w:right="63" w:firstLine="480"/>
        <w:rPr>
          <w:rFonts w:ascii="宋体" w:hAnsi="宋体"/>
          <w:sz w:val="24"/>
          <w:szCs w:val="24"/>
          <w:u w:val="single"/>
        </w:rPr>
      </w:pPr>
      <w:r>
        <w:rPr>
          <w:rFonts w:ascii="宋体" w:hAnsi="宋体"/>
          <w:sz w:val="24"/>
          <w:szCs w:val="24"/>
        </w:rPr>
        <w:t>风险费用的计算方法：</w:t>
      </w:r>
      <w:r>
        <w:rPr>
          <w:rFonts w:ascii="宋体" w:hAnsi="宋体" w:hint="eastAsia"/>
          <w:sz w:val="24"/>
          <w:szCs w:val="24"/>
          <w:u w:val="single"/>
        </w:rPr>
        <w:t>已包含在投标报价内，承包人应充分考虑施工期间各种风险因素，包括：因正常的天气变化（参照历史同期气象资料）、地形等自然条件的变化，采取的临时措施等；</w:t>
      </w:r>
    </w:p>
    <w:p w:rsidR="00D57D74" w:rsidRDefault="00AD599D">
      <w:pPr>
        <w:pStyle w:val="000"/>
        <w:spacing w:line="360" w:lineRule="auto"/>
        <w:ind w:left="63" w:right="63" w:firstLine="480"/>
        <w:rPr>
          <w:rFonts w:ascii="宋体" w:hAnsi="宋体"/>
          <w:sz w:val="24"/>
          <w:szCs w:val="24"/>
          <w:u w:val="single"/>
        </w:rPr>
      </w:pPr>
      <w:r>
        <w:rPr>
          <w:rFonts w:ascii="宋体" w:hAnsi="宋体"/>
          <w:sz w:val="24"/>
          <w:szCs w:val="24"/>
          <w:u w:val="single"/>
        </w:rPr>
        <w:t>风险范围以外合同价格的调整方法：</w:t>
      </w:r>
    </w:p>
    <w:p w:rsidR="00D57D74" w:rsidRDefault="00AD599D">
      <w:pPr>
        <w:pStyle w:val="000"/>
        <w:spacing w:line="360" w:lineRule="auto"/>
        <w:ind w:left="63" w:right="63" w:firstLine="480"/>
        <w:rPr>
          <w:rFonts w:ascii="宋体" w:hAnsi="宋体"/>
          <w:sz w:val="24"/>
          <w:szCs w:val="24"/>
          <w:u w:val="single"/>
        </w:rPr>
      </w:pPr>
      <w:r>
        <w:rPr>
          <w:rFonts w:ascii="宋体" w:hAnsi="宋体" w:hint="eastAsia"/>
          <w:sz w:val="24"/>
          <w:szCs w:val="24"/>
          <w:u w:val="single"/>
        </w:rPr>
        <w:t>（1）调差材料价格波动按“</w:t>
      </w:r>
      <w:r>
        <w:rPr>
          <w:rFonts w:ascii="宋体" w:hAnsi="宋体"/>
          <w:sz w:val="24"/>
          <w:szCs w:val="24"/>
          <w:u w:val="single"/>
        </w:rPr>
        <w:t xml:space="preserve">11. </w:t>
      </w:r>
      <w:r>
        <w:rPr>
          <w:rFonts w:ascii="宋体" w:hAnsi="宋体" w:hint="eastAsia"/>
          <w:sz w:val="24"/>
          <w:szCs w:val="24"/>
          <w:u w:val="single"/>
        </w:rPr>
        <w:t>价格调整第2种方式”的内容进行</w:t>
      </w:r>
      <w:r>
        <w:rPr>
          <w:rFonts w:ascii="宋体" w:hAnsi="宋体"/>
          <w:sz w:val="24"/>
          <w:szCs w:val="24"/>
          <w:u w:val="single"/>
        </w:rPr>
        <w:t>调整</w:t>
      </w:r>
      <w:r>
        <w:rPr>
          <w:rFonts w:ascii="宋体" w:hAnsi="宋体" w:hint="eastAsia"/>
          <w:sz w:val="24"/>
          <w:szCs w:val="24"/>
          <w:u w:val="single"/>
        </w:rPr>
        <w:t>，其它材料均不作调整。；</w:t>
      </w:r>
    </w:p>
    <w:p w:rsidR="00D57D74" w:rsidRDefault="00AD599D">
      <w:pPr>
        <w:pStyle w:val="000"/>
        <w:spacing w:line="360" w:lineRule="auto"/>
        <w:ind w:left="63" w:right="63" w:firstLine="480"/>
        <w:rPr>
          <w:rFonts w:ascii="宋体" w:hAnsi="宋体"/>
          <w:sz w:val="24"/>
          <w:szCs w:val="24"/>
          <w:u w:val="single"/>
        </w:rPr>
      </w:pPr>
      <w:r>
        <w:rPr>
          <w:rFonts w:ascii="宋体" w:hAnsi="宋体" w:hint="eastAsia"/>
          <w:sz w:val="24"/>
          <w:szCs w:val="24"/>
          <w:u w:val="single"/>
        </w:rPr>
        <w:t>（2）施工期间人工费用按照政策性文件进行调整；</w:t>
      </w:r>
    </w:p>
    <w:p w:rsidR="00D57D74" w:rsidRDefault="00AD599D">
      <w:pPr>
        <w:pStyle w:val="0000"/>
        <w:ind w:firstLine="460"/>
        <w:rPr>
          <w:rFonts w:ascii="宋体" w:hAnsi="宋体"/>
          <w:b/>
          <w:sz w:val="24"/>
        </w:rPr>
      </w:pPr>
      <w:r>
        <w:rPr>
          <w:rFonts w:ascii="宋体" w:hAnsi="宋体" w:hint="eastAsia"/>
          <w:b/>
          <w:sz w:val="24"/>
        </w:rPr>
        <w:t>注：</w:t>
      </w:r>
      <w:r>
        <w:rPr>
          <w:rFonts w:ascii="宋体" w:hAnsi="宋体"/>
          <w:b/>
          <w:sz w:val="24"/>
        </w:rPr>
        <w:t>投标人可根据工程实际与施工组织设计进行增补</w:t>
      </w:r>
      <w:r>
        <w:rPr>
          <w:rFonts w:ascii="宋体" w:hAnsi="宋体" w:hint="eastAsia"/>
          <w:b/>
          <w:sz w:val="24"/>
        </w:rPr>
        <w:t>措施项目</w:t>
      </w:r>
      <w:r>
        <w:rPr>
          <w:rFonts w:ascii="宋体" w:hAnsi="宋体"/>
          <w:b/>
          <w:sz w:val="24"/>
        </w:rPr>
        <w:t>，但不</w:t>
      </w:r>
      <w:r>
        <w:rPr>
          <w:rFonts w:ascii="宋体" w:hAnsi="宋体" w:hint="eastAsia"/>
          <w:b/>
          <w:sz w:val="24"/>
        </w:rPr>
        <w:t>得</w:t>
      </w:r>
      <w:r>
        <w:rPr>
          <w:rFonts w:ascii="宋体" w:hAnsi="宋体"/>
          <w:b/>
          <w:sz w:val="24"/>
        </w:rPr>
        <w:t>更改</w:t>
      </w:r>
      <w:r>
        <w:rPr>
          <w:rFonts w:ascii="宋体" w:hAnsi="宋体" w:hint="eastAsia"/>
          <w:b/>
          <w:sz w:val="24"/>
        </w:rPr>
        <w:t>本清单中</w:t>
      </w:r>
      <w:r>
        <w:rPr>
          <w:rFonts w:ascii="宋体" w:hAnsi="宋体"/>
          <w:b/>
          <w:sz w:val="24"/>
        </w:rPr>
        <w:t>已列措施项目。结算时，除工程变更引起施工方案改变外，承包人不得以招标工程措施项目清单缺项为由要求新增措施项目。</w:t>
      </w:r>
      <w:r>
        <w:rPr>
          <w:rFonts w:ascii="宋体" w:hAnsi="宋体" w:hint="eastAsia"/>
          <w:b/>
          <w:sz w:val="24"/>
        </w:rPr>
        <w:t>本清单中</w:t>
      </w:r>
      <w:r>
        <w:rPr>
          <w:rFonts w:ascii="宋体" w:hAnsi="宋体"/>
          <w:b/>
          <w:sz w:val="24"/>
        </w:rPr>
        <w:t>已列</w:t>
      </w:r>
      <w:r>
        <w:rPr>
          <w:rFonts w:ascii="宋体" w:hAnsi="宋体" w:hint="eastAsia"/>
          <w:b/>
          <w:sz w:val="24"/>
        </w:rPr>
        <w:t>的单价</w:t>
      </w:r>
      <w:r>
        <w:rPr>
          <w:rFonts w:ascii="宋体" w:hAnsi="宋体"/>
          <w:b/>
          <w:sz w:val="24"/>
        </w:rPr>
        <w:t>措施项目</w:t>
      </w:r>
      <w:r>
        <w:rPr>
          <w:rFonts w:ascii="宋体" w:hAnsi="宋体" w:hint="eastAsia"/>
          <w:b/>
          <w:sz w:val="24"/>
        </w:rPr>
        <w:t>清单，凡是要求按投标总价包干的，投标人应根据自己的施工方案综合报价，实际施工中措施项目的清单工程量、项目特征、工作内容如与招标工程量清单中单价措施项目不一致，</w:t>
      </w:r>
      <w:r>
        <w:rPr>
          <w:rFonts w:ascii="宋体" w:hAnsi="宋体"/>
          <w:b/>
          <w:sz w:val="24"/>
        </w:rPr>
        <w:t>除工程变更引起施工方案改变外</w:t>
      </w:r>
      <w:r>
        <w:rPr>
          <w:rFonts w:ascii="宋体" w:hAnsi="宋体" w:hint="eastAsia"/>
          <w:b/>
          <w:sz w:val="24"/>
        </w:rPr>
        <w:t>，结算时单价措施项目按投标总价不作调整。</w:t>
      </w:r>
    </w:p>
    <w:p w:rsidR="00D57D74" w:rsidRDefault="00AD599D">
      <w:pPr>
        <w:pStyle w:val="0000"/>
        <w:ind w:firstLine="460"/>
        <w:rPr>
          <w:rFonts w:ascii="宋体" w:hAnsi="宋体"/>
          <w:kern w:val="2"/>
          <w:sz w:val="24"/>
          <w:szCs w:val="24"/>
        </w:rPr>
      </w:pPr>
      <w:r>
        <w:rPr>
          <w:rFonts w:ascii="宋体" w:hAnsi="宋体"/>
          <w:kern w:val="2"/>
          <w:sz w:val="24"/>
          <w:szCs w:val="24"/>
        </w:rPr>
        <w:t>风险范围以外合同价格的调整方法：</w:t>
      </w:r>
    </w:p>
    <w:p w:rsidR="00D57D74" w:rsidRDefault="00AD599D">
      <w:pPr>
        <w:pStyle w:val="0000"/>
        <w:ind w:firstLine="460"/>
        <w:rPr>
          <w:rFonts w:ascii="宋体" w:hAnsi="宋体"/>
          <w:sz w:val="24"/>
          <w:szCs w:val="24"/>
          <w:u w:val="single"/>
        </w:rPr>
      </w:pPr>
      <w:r>
        <w:rPr>
          <w:rFonts w:ascii="宋体" w:hAnsi="宋体" w:hint="eastAsia"/>
          <w:sz w:val="24"/>
          <w:szCs w:val="24"/>
          <w:u w:val="single"/>
        </w:rPr>
        <w:t>风险范围以外是指变更的范围：设计变更或者发包人要求变动的情况，调整方法见10.4.1 变更估价原则</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2</w:t>
      </w:r>
      <w:r>
        <w:rPr>
          <w:rFonts w:ascii="宋体" w:hAnsi="宋体" w:hint="eastAsia"/>
          <w:sz w:val="24"/>
          <w:szCs w:val="24"/>
        </w:rPr>
        <w:t>、总价合同。</w:t>
      </w:r>
    </w:p>
    <w:p w:rsidR="00D57D74" w:rsidRDefault="00AD599D">
      <w:pPr>
        <w:pStyle w:val="00"/>
        <w:spacing w:line="360" w:lineRule="auto"/>
        <w:jc w:val="left"/>
        <w:rPr>
          <w:rFonts w:ascii="宋体"/>
          <w:sz w:val="24"/>
          <w:szCs w:val="24"/>
        </w:rPr>
      </w:pPr>
      <w:r>
        <w:rPr>
          <w:rFonts w:ascii="宋体" w:hAnsi="宋体" w:hint="eastAsia"/>
          <w:sz w:val="24"/>
          <w:szCs w:val="24"/>
        </w:rPr>
        <w:t>总价包含的风险范围：</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风险费用的计算方法：</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lastRenderedPageBreak/>
        <w:t>风险范围以外合同价格的调整方法：</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sz w:val="24"/>
          <w:szCs w:val="24"/>
        </w:rPr>
        <w:t>3</w:t>
      </w:r>
      <w:r>
        <w:rPr>
          <w:rFonts w:ascii="宋体" w:hAnsi="宋体" w:hint="eastAsia"/>
          <w:sz w:val="24"/>
          <w:szCs w:val="24"/>
        </w:rPr>
        <w:t>、其他价格方式：</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bookmarkStart w:id="430" w:name="_Toc312678042"/>
      <w:bookmarkStart w:id="431" w:name="_Toc304295581"/>
      <w:bookmarkStart w:id="432" w:name="_Toc297123554"/>
      <w:bookmarkStart w:id="433" w:name="_Toc297216213"/>
      <w:bookmarkStart w:id="434" w:name="_Toc300935004"/>
      <w:bookmarkStart w:id="435" w:name="_Toc303539161"/>
      <w:bookmarkStart w:id="436" w:name="_Toc292559412"/>
      <w:bookmarkStart w:id="437" w:name="_Toc292559917"/>
      <w:bookmarkStart w:id="438" w:name="_Toc296346708"/>
      <w:bookmarkStart w:id="439" w:name="_Toc296347206"/>
      <w:bookmarkStart w:id="440" w:name="_Toc296503207"/>
      <w:bookmarkStart w:id="441" w:name="_Toc296891035"/>
      <w:bookmarkStart w:id="442" w:name="_Toc296891247"/>
      <w:bookmarkStart w:id="443" w:name="_Toc297048393"/>
      <w:bookmarkStart w:id="444" w:name="_Toc297120507"/>
      <w:bookmarkStart w:id="445" w:name="_Toc296944546"/>
      <w:r>
        <w:rPr>
          <w:rFonts w:ascii="宋体" w:hAnsi="宋体"/>
          <w:sz w:val="24"/>
          <w:szCs w:val="24"/>
        </w:rPr>
        <w:t xml:space="preserve">12.2 </w:t>
      </w:r>
      <w:r>
        <w:rPr>
          <w:rFonts w:ascii="宋体" w:hAnsi="宋体" w:hint="eastAsia"/>
          <w:sz w:val="24"/>
          <w:szCs w:val="24"/>
        </w:rPr>
        <w:t>预付款</w:t>
      </w:r>
    </w:p>
    <w:bookmarkEnd w:id="430"/>
    <w:bookmarkEnd w:id="431"/>
    <w:bookmarkEnd w:id="432"/>
    <w:bookmarkEnd w:id="433"/>
    <w:bookmarkEnd w:id="434"/>
    <w:bookmarkEnd w:id="435"/>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12.2.1 </w:t>
      </w:r>
      <w:r>
        <w:rPr>
          <w:rFonts w:ascii="宋体" w:hAnsi="宋体" w:hint="eastAsia"/>
          <w:sz w:val="24"/>
          <w:szCs w:val="24"/>
        </w:rPr>
        <w:t>预付款的支付</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预付款支付比例或金额：</w:t>
      </w:r>
      <w:r>
        <w:rPr>
          <w:rFonts w:ascii="宋体" w:hAnsi="宋体" w:hint="eastAsia"/>
          <w:bCs/>
          <w:sz w:val="24"/>
          <w:szCs w:val="24"/>
          <w:u w:val="single"/>
        </w:rPr>
        <w:t>合同价的10%</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预付款支付期限：</w:t>
      </w:r>
      <w:r>
        <w:rPr>
          <w:rFonts w:ascii="宋体" w:hAnsi="宋体" w:hint="eastAsia"/>
          <w:bCs/>
          <w:sz w:val="24"/>
          <w:szCs w:val="24"/>
          <w:u w:val="single"/>
        </w:rPr>
        <w:t>签订合同后施工单位进场</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预付款扣回的方式：</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12.2.2 </w:t>
      </w:r>
      <w:r>
        <w:rPr>
          <w:rFonts w:ascii="宋体" w:hAnsi="宋体" w:hint="eastAsia"/>
          <w:sz w:val="24"/>
          <w:szCs w:val="24"/>
        </w:rPr>
        <w:t>预付款担保</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承包人提交预付款担保的期限：</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预付款担保的形式为：</w:t>
      </w:r>
      <w:r>
        <w:rPr>
          <w:rFonts w:ascii="宋体" w:hAnsi="宋体"/>
          <w:sz w:val="24"/>
          <w:szCs w:val="24"/>
          <w:u w:val="single"/>
        </w:rPr>
        <w:t xml:space="preserve">                 /                 </w:t>
      </w:r>
      <w:r>
        <w:rPr>
          <w:rFonts w:ascii="宋体" w:hAnsi="宋体" w:hint="eastAsia"/>
          <w:sz w:val="24"/>
          <w:szCs w:val="24"/>
        </w:rPr>
        <w:t>。</w:t>
      </w:r>
    </w:p>
    <w:bookmarkEnd w:id="436"/>
    <w:bookmarkEnd w:id="437"/>
    <w:bookmarkEnd w:id="438"/>
    <w:bookmarkEnd w:id="439"/>
    <w:bookmarkEnd w:id="440"/>
    <w:bookmarkEnd w:id="441"/>
    <w:bookmarkEnd w:id="442"/>
    <w:bookmarkEnd w:id="443"/>
    <w:bookmarkEnd w:id="444"/>
    <w:bookmarkEnd w:id="445"/>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12.3 </w:t>
      </w:r>
      <w:r>
        <w:rPr>
          <w:rFonts w:ascii="宋体" w:hAnsi="宋体" w:hint="eastAsia"/>
          <w:sz w:val="24"/>
          <w:szCs w:val="24"/>
        </w:rPr>
        <w:t>计量</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12.3.1 </w:t>
      </w:r>
      <w:r>
        <w:rPr>
          <w:rFonts w:ascii="宋体" w:hAnsi="宋体" w:hint="eastAsia"/>
          <w:sz w:val="24"/>
          <w:szCs w:val="24"/>
        </w:rPr>
        <w:t>计量原则</w:t>
      </w:r>
    </w:p>
    <w:p w:rsidR="00D57D74" w:rsidRDefault="00AD599D">
      <w:pPr>
        <w:pStyle w:val="00"/>
        <w:spacing w:line="360" w:lineRule="auto"/>
        <w:ind w:leftChars="228" w:left="2798" w:hangingChars="900" w:hanging="2160"/>
        <w:jc w:val="left"/>
        <w:rPr>
          <w:rFonts w:ascii="宋体"/>
          <w:sz w:val="24"/>
          <w:szCs w:val="24"/>
          <w:u w:val="single"/>
        </w:rPr>
      </w:pPr>
      <w:r>
        <w:rPr>
          <w:rFonts w:ascii="宋体" w:hAnsi="宋体" w:hint="eastAsia"/>
          <w:sz w:val="24"/>
          <w:szCs w:val="24"/>
        </w:rPr>
        <w:t>工程量计算规则：</w:t>
      </w:r>
      <w:r>
        <w:rPr>
          <w:rFonts w:ascii="宋体" w:hAnsi="宋体"/>
          <w:sz w:val="24"/>
          <w:szCs w:val="24"/>
          <w:u w:val="single"/>
        </w:rPr>
        <w:t xml:space="preserve">  1</w:t>
      </w:r>
      <w:r>
        <w:rPr>
          <w:rFonts w:ascii="宋体" w:hAnsi="宋体" w:hint="eastAsia"/>
          <w:sz w:val="24"/>
          <w:szCs w:val="24"/>
          <w:u w:val="single"/>
        </w:rPr>
        <w:t>、执行建设工程工程量清单计价规（</w:t>
      </w:r>
      <w:r>
        <w:rPr>
          <w:rFonts w:ascii="宋体" w:hAnsi="宋体"/>
          <w:sz w:val="24"/>
          <w:szCs w:val="24"/>
          <w:u w:val="single"/>
        </w:rPr>
        <w:t>GB50500-2013</w:t>
      </w:r>
      <w:r>
        <w:rPr>
          <w:rFonts w:ascii="宋体" w:hAnsi="宋体" w:hint="eastAsia"/>
          <w:sz w:val="24"/>
          <w:szCs w:val="24"/>
          <w:u w:val="single"/>
        </w:rPr>
        <w:t>）；</w:t>
      </w:r>
    </w:p>
    <w:p w:rsidR="00D57D74" w:rsidRDefault="00AD599D">
      <w:pPr>
        <w:pStyle w:val="00"/>
        <w:spacing w:line="360" w:lineRule="auto"/>
        <w:ind w:leftChars="1197" w:left="3472" w:hangingChars="50" w:hanging="120"/>
        <w:jc w:val="left"/>
        <w:rPr>
          <w:rFonts w:ascii="宋体"/>
          <w:sz w:val="24"/>
          <w:szCs w:val="24"/>
        </w:rPr>
      </w:pPr>
      <w:r>
        <w:rPr>
          <w:rFonts w:ascii="宋体" w:hAnsi="宋体"/>
          <w:sz w:val="24"/>
          <w:szCs w:val="24"/>
          <w:u w:val="single"/>
        </w:rPr>
        <w:t>2</w:t>
      </w:r>
      <w:r>
        <w:rPr>
          <w:rFonts w:ascii="宋体" w:hAnsi="宋体" w:hint="eastAsia"/>
          <w:sz w:val="24"/>
          <w:szCs w:val="24"/>
          <w:u w:val="single"/>
        </w:rPr>
        <w:t>、执行</w:t>
      </w:r>
      <w:r>
        <w:rPr>
          <w:rFonts w:ascii="宋体" w:hAnsi="宋体"/>
          <w:sz w:val="24"/>
          <w:szCs w:val="24"/>
          <w:u w:val="single"/>
        </w:rPr>
        <w:t>2014</w:t>
      </w:r>
      <w:r>
        <w:rPr>
          <w:rFonts w:ascii="宋体" w:hAnsi="宋体" w:hint="eastAsia"/>
          <w:sz w:val="24"/>
          <w:szCs w:val="24"/>
          <w:u w:val="single"/>
        </w:rPr>
        <w:t>年江苏省相关计价定额</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12.3.2 </w:t>
      </w:r>
      <w:r>
        <w:rPr>
          <w:rFonts w:ascii="宋体" w:hAnsi="宋体" w:hint="eastAsia"/>
          <w:sz w:val="24"/>
          <w:szCs w:val="24"/>
        </w:rPr>
        <w:t>计量周期</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关于计量周期的约定：</w:t>
      </w:r>
      <w:r>
        <w:rPr>
          <w:rFonts w:ascii="宋体" w:hAnsi="宋体" w:hint="eastAsia"/>
          <w:sz w:val="24"/>
          <w:szCs w:val="24"/>
          <w:u w:val="single"/>
        </w:rPr>
        <w:t>每月</w:t>
      </w:r>
      <w:r>
        <w:rPr>
          <w:rFonts w:ascii="宋体" w:hAnsi="宋体"/>
          <w:sz w:val="24"/>
          <w:szCs w:val="24"/>
          <w:u w:val="single"/>
        </w:rPr>
        <w:t>25</w:t>
      </w:r>
      <w:r>
        <w:rPr>
          <w:rFonts w:ascii="宋体" w:hAnsi="宋体" w:hint="eastAsia"/>
          <w:sz w:val="24"/>
          <w:szCs w:val="24"/>
          <w:u w:val="single"/>
        </w:rPr>
        <w:t>日前报本月完成工程量</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12.3.3 </w:t>
      </w:r>
      <w:r>
        <w:rPr>
          <w:rFonts w:ascii="宋体" w:hAnsi="宋体" w:hint="eastAsia"/>
          <w:sz w:val="24"/>
          <w:szCs w:val="24"/>
        </w:rPr>
        <w:t>单价合同的计量</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关于单价合同计量的约定：</w:t>
      </w:r>
      <w:r>
        <w:rPr>
          <w:rFonts w:ascii="宋体" w:hAnsi="宋体" w:hint="eastAsia"/>
          <w:sz w:val="24"/>
          <w:szCs w:val="24"/>
          <w:u w:val="single"/>
        </w:rPr>
        <w:t>按通用条款及扬州市相关规定执行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12.3.4 </w:t>
      </w:r>
      <w:r>
        <w:rPr>
          <w:rFonts w:ascii="宋体" w:hAnsi="宋体" w:hint="eastAsia"/>
          <w:sz w:val="24"/>
          <w:szCs w:val="24"/>
        </w:rPr>
        <w:t>总价合同的计量</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关于总价合同计量的约定：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12.3.5</w:t>
      </w:r>
      <w:r>
        <w:rPr>
          <w:rFonts w:ascii="宋体" w:hAnsi="宋体" w:hint="eastAsia"/>
          <w:sz w:val="24"/>
          <w:szCs w:val="24"/>
        </w:rPr>
        <w:t>总价合同采用支付分解表计量支付的，是否适用第</w:t>
      </w:r>
      <w:r>
        <w:rPr>
          <w:rFonts w:ascii="宋体" w:hAnsi="宋体"/>
          <w:kern w:val="0"/>
          <w:sz w:val="24"/>
          <w:szCs w:val="24"/>
        </w:rPr>
        <w:t xml:space="preserve">12.3.4 </w:t>
      </w:r>
      <w:r>
        <w:rPr>
          <w:rFonts w:ascii="宋体" w:hAnsi="宋体" w:hint="eastAsia"/>
          <w:sz w:val="24"/>
          <w:szCs w:val="24"/>
        </w:rPr>
        <w:t>项</w:t>
      </w:r>
      <w:r>
        <w:rPr>
          <w:rFonts w:ascii="宋体" w:hAnsi="宋体" w:hint="eastAsia"/>
          <w:kern w:val="0"/>
          <w:sz w:val="24"/>
          <w:szCs w:val="24"/>
        </w:rPr>
        <w:t>〔总价合同的计量〕</w:t>
      </w:r>
      <w:r>
        <w:rPr>
          <w:rFonts w:ascii="宋体" w:hAnsi="宋体" w:hint="eastAsia"/>
          <w:sz w:val="24"/>
          <w:szCs w:val="24"/>
        </w:rPr>
        <w:t>约定进行计量：</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12.3.6 </w:t>
      </w:r>
      <w:r>
        <w:rPr>
          <w:rFonts w:ascii="宋体" w:hAnsi="宋体" w:hint="eastAsia"/>
          <w:sz w:val="24"/>
          <w:szCs w:val="24"/>
        </w:rPr>
        <w:t>其他价格形式合同的计量</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其他价格形式的计量方式和程序：</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12.4 </w:t>
      </w:r>
      <w:r>
        <w:rPr>
          <w:rFonts w:ascii="宋体" w:hAnsi="宋体" w:hint="eastAsia"/>
          <w:sz w:val="24"/>
          <w:szCs w:val="24"/>
        </w:rPr>
        <w:t>工程进度款支付</w:t>
      </w:r>
    </w:p>
    <w:p w:rsidR="00D57D74" w:rsidRDefault="00AD599D">
      <w:pPr>
        <w:pStyle w:val="00"/>
        <w:spacing w:line="360" w:lineRule="auto"/>
        <w:ind w:firstLineChars="200" w:firstLine="480"/>
        <w:jc w:val="left"/>
        <w:rPr>
          <w:rFonts w:ascii="宋体"/>
          <w:sz w:val="24"/>
          <w:szCs w:val="24"/>
        </w:rPr>
      </w:pPr>
      <w:bookmarkStart w:id="446" w:name="_Toc300935006"/>
      <w:bookmarkStart w:id="447" w:name="_Toc303539163"/>
      <w:bookmarkStart w:id="448" w:name="_Toc292559921"/>
      <w:bookmarkStart w:id="449" w:name="_Toc296346712"/>
      <w:bookmarkStart w:id="450" w:name="_Toc296503211"/>
      <w:bookmarkStart w:id="451" w:name="_Toc296347210"/>
      <w:bookmarkStart w:id="452" w:name="_Toc296891039"/>
      <w:bookmarkStart w:id="453" w:name="_Toc296891251"/>
      <w:bookmarkStart w:id="454" w:name="_Toc296944550"/>
      <w:bookmarkStart w:id="455" w:name="_Toc297048397"/>
      <w:bookmarkStart w:id="456" w:name="_Toc297120511"/>
      <w:bookmarkStart w:id="457" w:name="_Toc297123556"/>
      <w:bookmarkStart w:id="458" w:name="_Toc297216215"/>
      <w:bookmarkStart w:id="459" w:name="_Toc292559416"/>
      <w:r>
        <w:rPr>
          <w:rFonts w:ascii="宋体" w:hAnsi="宋体"/>
          <w:sz w:val="24"/>
          <w:szCs w:val="24"/>
        </w:rPr>
        <w:t xml:space="preserve">12.4.1 </w:t>
      </w:r>
      <w:r>
        <w:rPr>
          <w:rFonts w:ascii="宋体" w:hAnsi="宋体" w:hint="eastAsia"/>
          <w:sz w:val="24"/>
          <w:szCs w:val="24"/>
        </w:rPr>
        <w:t>付款周期</w:t>
      </w:r>
    </w:p>
    <w:p w:rsidR="00D57D74" w:rsidRPr="00BF46CD" w:rsidRDefault="00AD599D">
      <w:pPr>
        <w:widowControl/>
        <w:spacing w:line="360" w:lineRule="auto"/>
        <w:ind w:firstLine="435"/>
        <w:rPr>
          <w:rFonts w:ascii="宋体" w:hAnsi="宋体"/>
          <w:b/>
          <w:bCs/>
          <w:kern w:val="2"/>
          <w:sz w:val="24"/>
          <w:szCs w:val="24"/>
        </w:rPr>
      </w:pPr>
      <w:r w:rsidRPr="00BF46CD">
        <w:rPr>
          <w:rFonts w:ascii="宋体" w:hAnsi="宋体" w:hint="eastAsia"/>
          <w:b/>
          <w:bCs/>
          <w:kern w:val="2"/>
          <w:sz w:val="24"/>
          <w:szCs w:val="24"/>
        </w:rPr>
        <w:t>中标价即为合同价。签订合同后施工单位进场前付至合同价的30%，本工程完工后付至工程合同价的70%，审计完成后到付至工程审定价的95%，余款作为工程质保金待质保期满后无任何质量问题</w:t>
      </w:r>
      <w:bookmarkStart w:id="460" w:name="_GoBack"/>
      <w:bookmarkEnd w:id="460"/>
      <w:r w:rsidRPr="00BF46CD">
        <w:rPr>
          <w:rFonts w:ascii="宋体" w:hAnsi="宋体" w:hint="eastAsia"/>
          <w:b/>
          <w:bCs/>
          <w:kern w:val="2"/>
          <w:sz w:val="24"/>
          <w:szCs w:val="24"/>
        </w:rPr>
        <w:t>付清（质保金不计息）。</w:t>
      </w:r>
    </w:p>
    <w:p w:rsidR="00BF46CD" w:rsidRPr="00BF46CD" w:rsidRDefault="00BF46CD" w:rsidP="00BF46CD">
      <w:pPr>
        <w:widowControl/>
        <w:spacing w:line="360" w:lineRule="auto"/>
        <w:ind w:firstLine="435"/>
        <w:rPr>
          <w:rFonts w:ascii="宋体" w:hAnsi="宋体"/>
          <w:b/>
          <w:bCs/>
          <w:kern w:val="2"/>
          <w:sz w:val="24"/>
          <w:szCs w:val="24"/>
        </w:rPr>
      </w:pPr>
      <w:r>
        <w:rPr>
          <w:rFonts w:ascii="宋体" w:hAnsi="宋体" w:hint="eastAsia"/>
          <w:b/>
          <w:bCs/>
          <w:kern w:val="2"/>
          <w:sz w:val="24"/>
          <w:szCs w:val="24"/>
        </w:rPr>
        <w:t>同时凭验收合格手续和收据原件，鉴证方退还履约保证金（不计利息）。</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lastRenderedPageBreak/>
        <w:t xml:space="preserve">12.4.2 </w:t>
      </w:r>
      <w:r>
        <w:rPr>
          <w:rFonts w:ascii="宋体" w:hAnsi="宋体" w:hint="eastAsia"/>
          <w:sz w:val="24"/>
          <w:szCs w:val="24"/>
        </w:rPr>
        <w:t>进度付款申请单的编制</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关于进度付款申请单编制的约定：</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1</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r>
        <w:rPr>
          <w:rFonts w:ascii="宋体" w:hAnsi="宋体"/>
          <w:sz w:val="24"/>
          <w:szCs w:val="24"/>
        </w:rPr>
        <w:t xml:space="preserve">2.4.3 </w:t>
      </w:r>
      <w:r>
        <w:rPr>
          <w:rFonts w:ascii="宋体" w:hAnsi="宋体" w:hint="eastAsia"/>
          <w:sz w:val="24"/>
          <w:szCs w:val="24"/>
        </w:rPr>
        <w:t>进度付款申请单的提交</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）单价合同进度付款申请单提交的约定：</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）总价合同进度付款申请单提交的约定：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）其他价格形式合同进度付款申请单提交的约定：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 xml:space="preserve">12.4.4 </w:t>
      </w:r>
      <w:r>
        <w:rPr>
          <w:rFonts w:ascii="宋体" w:hAnsi="宋体" w:hint="eastAsia"/>
          <w:sz w:val="24"/>
          <w:szCs w:val="24"/>
        </w:rPr>
        <w:t>进度款审核和支付</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）监理人审查并报送发包人的期限：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发包人完成审批并签发进度款支付证书的期限：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）发包人支付进度款的期限：</w:t>
      </w:r>
      <w:r>
        <w:rPr>
          <w:rFonts w:ascii="宋体" w:hAnsi="宋体" w:hint="eastAsia"/>
          <w:sz w:val="24"/>
          <w:szCs w:val="24"/>
          <w:u w:val="single"/>
        </w:rPr>
        <w:t>按</w:t>
      </w:r>
      <w:r>
        <w:rPr>
          <w:rFonts w:ascii="宋体" w:hAnsi="宋体"/>
          <w:sz w:val="24"/>
          <w:szCs w:val="24"/>
          <w:u w:val="single"/>
        </w:rPr>
        <w:t>12.4.1</w:t>
      </w:r>
      <w:r>
        <w:rPr>
          <w:rFonts w:ascii="宋体" w:hAnsi="宋体" w:hint="eastAsia"/>
          <w:sz w:val="24"/>
          <w:szCs w:val="24"/>
          <w:u w:val="single"/>
        </w:rPr>
        <w:t>条款内容执行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发包人逾期支付进度款的违约金的计算方式：</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 xml:space="preserve">12.4.6 </w:t>
      </w:r>
      <w:r>
        <w:rPr>
          <w:rFonts w:ascii="宋体" w:hAnsi="宋体" w:hint="eastAsia"/>
          <w:sz w:val="24"/>
          <w:szCs w:val="24"/>
        </w:rPr>
        <w:t>支付分解表的编制</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2</w:t>
      </w:r>
      <w:r>
        <w:rPr>
          <w:rFonts w:ascii="宋体" w:hAnsi="宋体" w:hint="eastAsia"/>
          <w:sz w:val="24"/>
          <w:szCs w:val="24"/>
        </w:rPr>
        <w:t>、总价合同支付分解表的编制与审批：</w:t>
      </w:r>
      <w:r>
        <w:rPr>
          <w:rFonts w:ascii="宋体" w:hAnsi="宋体"/>
          <w:sz w:val="24"/>
          <w:szCs w:val="24"/>
          <w:u w:val="single"/>
        </w:rPr>
        <w:t xml:space="preserve">         /         </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3</w:t>
      </w:r>
      <w:r>
        <w:rPr>
          <w:rFonts w:ascii="宋体" w:hAnsi="宋体" w:hint="eastAsia"/>
          <w:sz w:val="24"/>
          <w:szCs w:val="24"/>
        </w:rPr>
        <w:t>、单价合同的总价项目支付分解表的编制与审批：</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461" w:name="_Toc351203645"/>
      <w:bookmarkStart w:id="462" w:name="_Toc292559424"/>
      <w:bookmarkStart w:id="463" w:name="_Toc292559929"/>
      <w:bookmarkStart w:id="464" w:name="_Toc296346720"/>
      <w:bookmarkStart w:id="465" w:name="_Toc296347218"/>
      <w:bookmarkStart w:id="466" w:name="_Toc296503219"/>
      <w:bookmarkStart w:id="467" w:name="_Toc296891047"/>
      <w:bookmarkStart w:id="468" w:name="_Toc296891259"/>
      <w:bookmarkStart w:id="469" w:name="_Toc296944558"/>
      <w:bookmarkStart w:id="470" w:name="_Toc297048405"/>
      <w:bookmarkStart w:id="471" w:name="_Toc297120519"/>
      <w:bookmarkStart w:id="472" w:name="_Toc297123564"/>
      <w:bookmarkStart w:id="473" w:name="_Toc297216223"/>
      <w:bookmarkStart w:id="474" w:name="_Toc300935015"/>
      <w:bookmarkStart w:id="475" w:name="_Toc303539172"/>
      <w:bookmarkStart w:id="476" w:name="_Toc304295593"/>
      <w:bookmarkStart w:id="477" w:name="_Toc312678053"/>
      <w:r>
        <w:rPr>
          <w:rFonts w:ascii="宋体" w:hAnsi="宋体"/>
          <w:b w:val="0"/>
          <w:sz w:val="24"/>
          <w:szCs w:val="24"/>
        </w:rPr>
        <w:t xml:space="preserve">13. </w:t>
      </w:r>
      <w:r>
        <w:rPr>
          <w:rFonts w:ascii="宋体" w:hAnsi="宋体" w:hint="eastAsia"/>
          <w:b w:val="0"/>
          <w:sz w:val="24"/>
          <w:szCs w:val="24"/>
        </w:rPr>
        <w:t>验收和工程试车</w:t>
      </w:r>
      <w:bookmarkEnd w:id="461"/>
    </w:p>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13.1 </w:t>
      </w:r>
      <w:r>
        <w:rPr>
          <w:rFonts w:ascii="宋体" w:hAnsi="宋体" w:hint="eastAsia"/>
          <w:sz w:val="24"/>
          <w:szCs w:val="24"/>
        </w:rPr>
        <w:t>分部分项工程验收</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13.1.2</w:t>
      </w:r>
      <w:r>
        <w:rPr>
          <w:rFonts w:ascii="宋体" w:hAnsi="宋体" w:hint="eastAsia"/>
          <w:sz w:val="24"/>
          <w:szCs w:val="24"/>
        </w:rPr>
        <w:t>监理人不能按时进行验收时，应提前</w:t>
      </w:r>
      <w:r>
        <w:rPr>
          <w:rFonts w:ascii="宋体" w:hAnsi="宋体"/>
          <w:sz w:val="24"/>
          <w:szCs w:val="24"/>
          <w:u w:val="single"/>
        </w:rPr>
        <w:t xml:space="preserve"> 24 </w:t>
      </w:r>
      <w:r>
        <w:rPr>
          <w:rFonts w:ascii="宋体" w:hAnsi="宋体" w:hint="eastAsia"/>
          <w:sz w:val="24"/>
          <w:szCs w:val="24"/>
        </w:rPr>
        <w:t>小时提交书面延期要求。</w:t>
      </w:r>
    </w:p>
    <w:p w:rsidR="00D57D74" w:rsidRDefault="00AD599D">
      <w:pPr>
        <w:pStyle w:val="00"/>
        <w:spacing w:line="360" w:lineRule="auto"/>
        <w:ind w:firstLineChars="200" w:firstLine="480"/>
        <w:jc w:val="left"/>
        <w:rPr>
          <w:rFonts w:ascii="宋体"/>
          <w:b/>
          <w:sz w:val="24"/>
          <w:szCs w:val="24"/>
        </w:rPr>
      </w:pPr>
      <w:r>
        <w:rPr>
          <w:rFonts w:ascii="宋体" w:hAnsi="宋体" w:hint="eastAsia"/>
          <w:sz w:val="24"/>
          <w:szCs w:val="24"/>
        </w:rPr>
        <w:t>关于延期最长不得超过：</w:t>
      </w:r>
      <w:r>
        <w:rPr>
          <w:rFonts w:ascii="宋体" w:hAnsi="宋体"/>
          <w:sz w:val="24"/>
          <w:szCs w:val="24"/>
          <w:u w:val="single"/>
        </w:rPr>
        <w:t xml:space="preserve"> 48</w:t>
      </w:r>
      <w:r>
        <w:rPr>
          <w:rFonts w:ascii="宋体" w:hAnsi="宋体" w:hint="eastAsia"/>
          <w:sz w:val="24"/>
          <w:szCs w:val="24"/>
        </w:rPr>
        <w:t>小时。</w:t>
      </w:r>
    </w:p>
    <w:p w:rsidR="00D57D74" w:rsidRDefault="00AD599D">
      <w:pPr>
        <w:pStyle w:val="00"/>
        <w:spacing w:after="120" w:line="360" w:lineRule="auto"/>
        <w:ind w:firstLineChars="200" w:firstLine="480"/>
        <w:rPr>
          <w:rFonts w:ascii="宋体"/>
          <w:sz w:val="24"/>
          <w:szCs w:val="24"/>
        </w:rPr>
      </w:pPr>
      <w:bookmarkStart w:id="478" w:name="_Toc292559428"/>
      <w:bookmarkStart w:id="479" w:name="_Toc292559933"/>
      <w:bookmarkStart w:id="480" w:name="_Toc296346724"/>
      <w:bookmarkStart w:id="481" w:name="_Toc296347222"/>
      <w:bookmarkStart w:id="482" w:name="_Toc296503223"/>
      <w:bookmarkStart w:id="483" w:name="_Toc296891051"/>
      <w:bookmarkStart w:id="484" w:name="_Toc296891263"/>
      <w:bookmarkStart w:id="485" w:name="_Toc296944562"/>
      <w:bookmarkStart w:id="486" w:name="_Toc297048409"/>
      <w:bookmarkStart w:id="487" w:name="_Toc297120523"/>
      <w:bookmarkStart w:id="488" w:name="_Toc297123565"/>
      <w:bookmarkStart w:id="489" w:name="_Toc297216224"/>
      <w:bookmarkStart w:id="490" w:name="_Toc300935016"/>
      <w:bookmarkStart w:id="491" w:name="_Toc303539173"/>
      <w:bookmarkStart w:id="492" w:name="_Toc304295596"/>
      <w:bookmarkStart w:id="493" w:name="_Toc312678056"/>
      <w:bookmarkStart w:id="494" w:name="_Toc267251476"/>
      <w:bookmarkStart w:id="495" w:name="_Toc267251475"/>
      <w:bookmarkStart w:id="496" w:name="_Toc267251474"/>
      <w:bookmarkStart w:id="497" w:name="_Toc267251473"/>
      <w:bookmarkStart w:id="498" w:name="_Toc267251472"/>
      <w:bookmarkStart w:id="499" w:name="_Toc267251471"/>
      <w:bookmarkStart w:id="500" w:name="_Toc267251470"/>
      <w:r>
        <w:rPr>
          <w:rFonts w:ascii="宋体" w:hAnsi="宋体"/>
          <w:sz w:val="24"/>
          <w:szCs w:val="24"/>
        </w:rPr>
        <w:t xml:space="preserve">13.2 </w:t>
      </w:r>
      <w:r>
        <w:rPr>
          <w:rFonts w:ascii="宋体" w:hAnsi="宋体" w:hint="eastAsia"/>
          <w:sz w:val="24"/>
          <w:szCs w:val="24"/>
        </w:rPr>
        <w:t>竣工验收</w:t>
      </w:r>
    </w:p>
    <w:p w:rsidR="00D57D74" w:rsidRDefault="00AD599D">
      <w:pPr>
        <w:pStyle w:val="00"/>
        <w:spacing w:line="360" w:lineRule="auto"/>
        <w:ind w:firstLineChars="200" w:firstLine="480"/>
        <w:jc w:val="left"/>
        <w:rPr>
          <w:rFonts w:ascii="宋体"/>
          <w:sz w:val="24"/>
          <w:szCs w:val="24"/>
        </w:rPr>
      </w:pPr>
      <w:bookmarkStart w:id="501" w:name="_Toc280868704"/>
      <w:bookmarkStart w:id="502" w:name="_Toc280868705"/>
      <w:bookmarkStart w:id="503" w:name="_Toc280868706"/>
      <w:bookmarkStart w:id="504" w:name="_Toc280868707"/>
      <w:bookmarkStart w:id="505" w:name="_Toc280868708"/>
      <w:bookmarkStart w:id="506" w:name="_Toc280868709"/>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r>
        <w:rPr>
          <w:rFonts w:ascii="宋体" w:hAnsi="宋体"/>
          <w:sz w:val="24"/>
          <w:szCs w:val="24"/>
        </w:rPr>
        <w:t>13.2.2</w:t>
      </w:r>
      <w:r>
        <w:rPr>
          <w:rFonts w:ascii="宋体" w:hAnsi="宋体" w:hint="eastAsia"/>
          <w:sz w:val="24"/>
          <w:szCs w:val="24"/>
        </w:rPr>
        <w:t>竣工验收程序</w:t>
      </w:r>
    </w:p>
    <w:bookmarkEnd w:id="501"/>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u w:val="single"/>
        </w:rPr>
        <w:t>关于竣工验收程序的约定：承包人认为工程具备竣工验收条件后，承包人负责收集、审查、汇总整理各专项分包的各项资料，并向工程师提供完整的竣工验收资料（含竣工图）和验收申请，工程师收到申请后</w:t>
      </w:r>
      <w:r>
        <w:rPr>
          <w:rFonts w:ascii="宋体" w:hAnsi="宋体"/>
          <w:sz w:val="24"/>
          <w:szCs w:val="24"/>
          <w:u w:val="single"/>
        </w:rPr>
        <w:t>7</w:t>
      </w:r>
      <w:r>
        <w:rPr>
          <w:rFonts w:ascii="宋体" w:hAnsi="宋体" w:hint="eastAsia"/>
          <w:sz w:val="24"/>
          <w:szCs w:val="24"/>
          <w:u w:val="single"/>
        </w:rPr>
        <w:t>天内组织初步验收，由发包人、工程师及相关单位共同参加。初验提出的整改要求全部完成并经初验小组核实后，工程师在</w:t>
      </w:r>
      <w:r>
        <w:rPr>
          <w:rFonts w:ascii="宋体" w:hAnsi="宋体"/>
          <w:sz w:val="24"/>
          <w:szCs w:val="24"/>
          <w:u w:val="single"/>
        </w:rPr>
        <w:t>7</w:t>
      </w:r>
      <w:r>
        <w:rPr>
          <w:rFonts w:ascii="宋体" w:hAnsi="宋体" w:hint="eastAsia"/>
          <w:sz w:val="24"/>
          <w:szCs w:val="24"/>
          <w:u w:val="single"/>
        </w:rPr>
        <w:t>天内批复工程验收申请，作为承包人正式提交竣工验收报告的依据。</w:t>
      </w:r>
    </w:p>
    <w:p w:rsidR="00D57D74" w:rsidRDefault="00AD599D">
      <w:pPr>
        <w:pStyle w:val="00"/>
        <w:spacing w:line="360" w:lineRule="auto"/>
        <w:jc w:val="left"/>
        <w:rPr>
          <w:rFonts w:ascii="宋体"/>
          <w:sz w:val="24"/>
          <w:szCs w:val="24"/>
        </w:rPr>
      </w:pPr>
      <w:r>
        <w:rPr>
          <w:rFonts w:ascii="宋体" w:hAnsi="宋体" w:hint="eastAsia"/>
          <w:kern w:val="0"/>
          <w:sz w:val="24"/>
          <w:szCs w:val="24"/>
        </w:rPr>
        <w:t>发包人不按照本项约定组织竣工验收、颁发工程接收证书的违约金的计算方法：</w:t>
      </w:r>
      <w:r>
        <w:rPr>
          <w:rFonts w:ascii="宋体" w:hAnsi="宋体"/>
          <w:sz w:val="24"/>
          <w:szCs w:val="24"/>
          <w:u w:val="single"/>
        </w:rPr>
        <w:t>/</w:t>
      </w:r>
      <w:r>
        <w:rPr>
          <w:rFonts w:ascii="宋体" w:hAnsi="宋体" w:hint="eastAsia"/>
          <w:sz w:val="24"/>
          <w:szCs w:val="24"/>
        </w:rPr>
        <w:t>。</w:t>
      </w:r>
    </w:p>
    <w:bookmarkEnd w:id="502"/>
    <w:p w:rsidR="00D57D74" w:rsidRDefault="00AD599D">
      <w:pPr>
        <w:pStyle w:val="00"/>
        <w:spacing w:line="360" w:lineRule="auto"/>
        <w:ind w:firstLineChars="200" w:firstLine="480"/>
        <w:jc w:val="left"/>
        <w:rPr>
          <w:rFonts w:ascii="宋体"/>
          <w:sz w:val="24"/>
          <w:szCs w:val="24"/>
        </w:rPr>
      </w:pPr>
      <w:r>
        <w:rPr>
          <w:rFonts w:ascii="宋体" w:hAnsi="宋体"/>
          <w:sz w:val="24"/>
          <w:szCs w:val="24"/>
        </w:rPr>
        <w:t>13.2.5</w:t>
      </w:r>
      <w:r>
        <w:rPr>
          <w:rFonts w:ascii="宋体" w:hAnsi="宋体" w:hint="eastAsia"/>
          <w:sz w:val="24"/>
          <w:szCs w:val="24"/>
        </w:rPr>
        <w:t>移交、接收全部与部分工程</w:t>
      </w:r>
    </w:p>
    <w:bookmarkEnd w:id="503"/>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承包人向发包人移交工程的期限：</w:t>
      </w:r>
      <w:r>
        <w:rPr>
          <w:rFonts w:ascii="宋体" w:hAnsi="宋体" w:hint="eastAsia"/>
          <w:sz w:val="24"/>
          <w:szCs w:val="24"/>
          <w:u w:val="single"/>
        </w:rPr>
        <w:t>按合同约定的工期</w:t>
      </w:r>
      <w:r>
        <w:rPr>
          <w:rFonts w:ascii="宋体" w:hAnsi="宋体" w:hint="eastAsia"/>
          <w:sz w:val="24"/>
          <w:szCs w:val="24"/>
        </w:rPr>
        <w:t>。</w:t>
      </w:r>
    </w:p>
    <w:p w:rsidR="00D57D74" w:rsidRDefault="00AD599D">
      <w:pPr>
        <w:pStyle w:val="00"/>
        <w:spacing w:line="360" w:lineRule="auto"/>
        <w:ind w:firstLineChars="200" w:firstLine="480"/>
        <w:rPr>
          <w:rFonts w:ascii="宋体"/>
          <w:sz w:val="24"/>
          <w:szCs w:val="24"/>
          <w:u w:val="single"/>
        </w:rPr>
      </w:pPr>
      <w:r>
        <w:rPr>
          <w:rFonts w:ascii="宋体" w:hAnsi="宋体" w:hint="eastAsia"/>
          <w:kern w:val="0"/>
          <w:sz w:val="24"/>
          <w:szCs w:val="24"/>
        </w:rPr>
        <w:t>发包人未按本合同约定接收全部或部分工程的，违约金的计算方法为：</w:t>
      </w:r>
      <w:r>
        <w:rPr>
          <w:rFonts w:ascii="宋体" w:hAnsi="宋体"/>
          <w:kern w:val="0"/>
          <w:sz w:val="24"/>
          <w:szCs w:val="24"/>
          <w:u w:val="single"/>
        </w:rPr>
        <w:t>/</w:t>
      </w:r>
    </w:p>
    <w:bookmarkEnd w:id="504"/>
    <w:p w:rsidR="00D57D74" w:rsidRDefault="00AD599D">
      <w:pPr>
        <w:pStyle w:val="00"/>
        <w:spacing w:line="360" w:lineRule="auto"/>
        <w:jc w:val="left"/>
        <w:rPr>
          <w:rFonts w:ascii="宋体"/>
          <w:sz w:val="24"/>
          <w:szCs w:val="24"/>
        </w:rPr>
      </w:pPr>
      <w:r>
        <w:rPr>
          <w:rFonts w:ascii="宋体" w:hAnsi="宋体" w:hint="eastAsia"/>
          <w:sz w:val="24"/>
          <w:szCs w:val="24"/>
        </w:rPr>
        <w:t>承包人未按时移交工程的，违约金的计算方法为：</w:t>
      </w:r>
      <w:r>
        <w:rPr>
          <w:rFonts w:ascii="宋体" w:hAnsi="宋体" w:hint="eastAsia"/>
          <w:sz w:val="24"/>
          <w:szCs w:val="24"/>
          <w:u w:val="single"/>
        </w:rPr>
        <w:t>每延误一天罚5000元</w:t>
      </w:r>
      <w:r>
        <w:rPr>
          <w:rFonts w:ascii="宋体" w:hAnsi="宋体" w:hint="eastAsia"/>
          <w:sz w:val="24"/>
          <w:szCs w:val="24"/>
        </w:rPr>
        <w:t>。</w:t>
      </w:r>
    </w:p>
    <w:bookmarkEnd w:id="505"/>
    <w:p w:rsidR="00D57D74" w:rsidRDefault="00AD599D">
      <w:pPr>
        <w:pStyle w:val="00"/>
        <w:spacing w:after="120" w:line="360" w:lineRule="auto"/>
        <w:ind w:firstLineChars="200" w:firstLine="480"/>
        <w:rPr>
          <w:rFonts w:ascii="宋体"/>
          <w:sz w:val="24"/>
          <w:szCs w:val="24"/>
        </w:rPr>
      </w:pPr>
      <w:r>
        <w:rPr>
          <w:rFonts w:ascii="宋体" w:hAnsi="宋体"/>
          <w:sz w:val="24"/>
          <w:szCs w:val="24"/>
        </w:rPr>
        <w:lastRenderedPageBreak/>
        <w:t xml:space="preserve">13.6 </w:t>
      </w:r>
      <w:r>
        <w:rPr>
          <w:rFonts w:ascii="宋体" w:hAnsi="宋体" w:hint="eastAsia"/>
          <w:sz w:val="24"/>
          <w:szCs w:val="24"/>
        </w:rPr>
        <w:t>竣工退场</w:t>
      </w:r>
    </w:p>
    <w:p w:rsidR="00D57D74" w:rsidRDefault="00AD599D">
      <w:pPr>
        <w:pStyle w:val="00"/>
        <w:spacing w:line="360" w:lineRule="auto"/>
        <w:ind w:firstLineChars="200" w:firstLine="480"/>
        <w:jc w:val="left"/>
        <w:rPr>
          <w:rFonts w:ascii="宋体"/>
          <w:kern w:val="0"/>
          <w:sz w:val="24"/>
          <w:szCs w:val="24"/>
        </w:rPr>
      </w:pPr>
      <w:r>
        <w:rPr>
          <w:rFonts w:ascii="宋体" w:hAnsi="宋体"/>
          <w:kern w:val="0"/>
          <w:sz w:val="24"/>
          <w:szCs w:val="24"/>
        </w:rPr>
        <w:t xml:space="preserve">13.6.1 </w:t>
      </w:r>
      <w:r>
        <w:rPr>
          <w:rFonts w:ascii="宋体" w:hAnsi="宋体" w:hint="eastAsia"/>
          <w:kern w:val="0"/>
          <w:sz w:val="24"/>
          <w:szCs w:val="24"/>
        </w:rPr>
        <w:t>竣工退场</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承包人完成竣工退场的期限：</w:t>
      </w:r>
      <w:r>
        <w:rPr>
          <w:rFonts w:ascii="宋体" w:hAnsi="宋体" w:hint="eastAsia"/>
          <w:sz w:val="24"/>
          <w:szCs w:val="24"/>
          <w:u w:val="single"/>
        </w:rPr>
        <w:t>竣工验收合格后</w:t>
      </w:r>
      <w:r>
        <w:rPr>
          <w:rFonts w:ascii="宋体" w:hAnsi="宋体"/>
          <w:sz w:val="24"/>
          <w:szCs w:val="24"/>
          <w:u w:val="single"/>
        </w:rPr>
        <w:t>10</w:t>
      </w:r>
      <w:r>
        <w:rPr>
          <w:rFonts w:ascii="宋体" w:hAnsi="宋体" w:hint="eastAsia"/>
          <w:sz w:val="24"/>
          <w:szCs w:val="24"/>
          <w:u w:val="single"/>
        </w:rPr>
        <w:t>日内</w:t>
      </w:r>
      <w:r>
        <w:rPr>
          <w:rFonts w:ascii="宋体" w:hAnsi="宋体" w:hint="eastAsia"/>
          <w:kern w:val="0"/>
          <w:sz w:val="24"/>
          <w:szCs w:val="24"/>
        </w:rPr>
        <w:t>。</w:t>
      </w:r>
    </w:p>
    <w:p w:rsidR="00D57D74" w:rsidRDefault="00AD599D">
      <w:pPr>
        <w:pStyle w:val="400"/>
        <w:spacing w:before="120" w:after="120" w:line="360" w:lineRule="auto"/>
        <w:rPr>
          <w:rFonts w:ascii="宋体"/>
          <w:b w:val="0"/>
          <w:sz w:val="24"/>
          <w:szCs w:val="24"/>
        </w:rPr>
      </w:pPr>
      <w:bookmarkStart w:id="507" w:name="_Toc351203646"/>
      <w:r>
        <w:rPr>
          <w:rFonts w:ascii="宋体" w:hAnsi="宋体"/>
          <w:b w:val="0"/>
          <w:sz w:val="24"/>
          <w:szCs w:val="24"/>
        </w:rPr>
        <w:t xml:space="preserve">14. </w:t>
      </w:r>
      <w:r>
        <w:rPr>
          <w:rFonts w:ascii="宋体" w:hAnsi="宋体" w:hint="eastAsia"/>
          <w:b w:val="0"/>
          <w:sz w:val="24"/>
          <w:szCs w:val="24"/>
        </w:rPr>
        <w:t>竣工结算</w:t>
      </w:r>
      <w:bookmarkEnd w:id="507"/>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14.1 </w:t>
      </w:r>
      <w:r>
        <w:rPr>
          <w:rFonts w:ascii="宋体" w:hAnsi="宋体" w:hint="eastAsia"/>
          <w:sz w:val="24"/>
          <w:szCs w:val="24"/>
        </w:rPr>
        <w:t>竣工付款申请</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承包人提交竣工付款申请单的期限：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竣工付款申请单应包括的内容：</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14.2 </w:t>
      </w:r>
      <w:r>
        <w:rPr>
          <w:rFonts w:ascii="宋体" w:hAnsi="宋体" w:hint="eastAsia"/>
          <w:sz w:val="24"/>
          <w:szCs w:val="24"/>
        </w:rPr>
        <w:t>竣工结算审核</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发包人审批竣工付款申请单的期限：</w:t>
      </w:r>
      <w:r>
        <w:rPr>
          <w:rFonts w:ascii="宋体" w:hAnsi="宋体" w:hint="eastAsia"/>
          <w:sz w:val="24"/>
          <w:szCs w:val="24"/>
          <w:u w:val="single"/>
        </w:rPr>
        <w:t>经发包人或有关部门审计后。</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发包人完成竣工付款的期限：</w:t>
      </w:r>
      <w:r>
        <w:rPr>
          <w:rFonts w:ascii="宋体" w:hAnsi="宋体" w:hint="eastAsia"/>
          <w:sz w:val="24"/>
          <w:szCs w:val="24"/>
          <w:u w:val="single"/>
        </w:rPr>
        <w:t>按</w:t>
      </w:r>
      <w:r>
        <w:rPr>
          <w:rFonts w:ascii="宋体" w:hAnsi="宋体"/>
          <w:sz w:val="24"/>
          <w:szCs w:val="24"/>
          <w:u w:val="single"/>
        </w:rPr>
        <w:t>12.4.1</w:t>
      </w:r>
      <w:r>
        <w:rPr>
          <w:rFonts w:ascii="宋体" w:hAnsi="宋体" w:hint="eastAsia"/>
          <w:sz w:val="24"/>
          <w:szCs w:val="24"/>
          <w:u w:val="single"/>
        </w:rPr>
        <w:t>条款执行</w:t>
      </w:r>
      <w:r>
        <w:rPr>
          <w:rFonts w:ascii="宋体" w:hAnsi="宋体" w:hint="eastAsia"/>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关于竣工付款证书异议部分复核的方式和程序：</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14.4 </w:t>
      </w:r>
      <w:r>
        <w:rPr>
          <w:rFonts w:ascii="宋体" w:hAnsi="宋体" w:hint="eastAsia"/>
          <w:sz w:val="24"/>
          <w:szCs w:val="24"/>
        </w:rPr>
        <w:t>最终结清</w:t>
      </w:r>
    </w:p>
    <w:p w:rsidR="00D57D74" w:rsidRDefault="00AD599D">
      <w:pPr>
        <w:pStyle w:val="00"/>
        <w:spacing w:line="360" w:lineRule="auto"/>
        <w:ind w:firstLineChars="200" w:firstLine="480"/>
        <w:jc w:val="left"/>
        <w:rPr>
          <w:rFonts w:ascii="宋体"/>
          <w:kern w:val="0"/>
          <w:sz w:val="24"/>
          <w:szCs w:val="24"/>
        </w:rPr>
      </w:pPr>
      <w:r>
        <w:rPr>
          <w:rFonts w:ascii="宋体" w:hAnsi="宋体"/>
          <w:kern w:val="0"/>
          <w:sz w:val="24"/>
          <w:szCs w:val="24"/>
        </w:rPr>
        <w:t xml:space="preserve">14.4.1 </w:t>
      </w:r>
      <w:r>
        <w:rPr>
          <w:rFonts w:ascii="宋体" w:hAnsi="宋体" w:hint="eastAsia"/>
          <w:kern w:val="0"/>
          <w:sz w:val="24"/>
          <w:szCs w:val="24"/>
        </w:rPr>
        <w:t>最终结清申请单</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承包人提交最终结清申请单的份数：</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kern w:val="0"/>
          <w:sz w:val="24"/>
          <w:szCs w:val="24"/>
        </w:rPr>
        <w:t>承包人提交最终结算申请单的期限：</w:t>
      </w:r>
      <w:r>
        <w:rPr>
          <w:rFonts w:ascii="宋体" w:hAnsi="宋体" w:hint="eastAsia"/>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14.4.2 </w:t>
      </w:r>
      <w:r>
        <w:rPr>
          <w:rFonts w:ascii="宋体" w:hAnsi="宋体" w:hint="eastAsia"/>
          <w:sz w:val="24"/>
          <w:szCs w:val="24"/>
        </w:rPr>
        <w:t>最终结清证书和支付</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）发包人完成最终结清申请单的审批并颁发最终结清证书的期限：</w:t>
      </w:r>
      <w:r>
        <w:rPr>
          <w:rFonts w:ascii="宋体" w:hAnsi="宋体" w:hint="eastAsia"/>
          <w:sz w:val="24"/>
          <w:szCs w:val="24"/>
          <w:u w:val="single"/>
        </w:rPr>
        <w:t>经发包人或有关部门审计后。</w:t>
      </w:r>
      <w:r>
        <w:rPr>
          <w:rFonts w:ascii="宋体" w:hAnsi="宋体" w:hint="eastAsia"/>
          <w:kern w:val="0"/>
          <w:sz w:val="24"/>
          <w:szCs w:val="24"/>
          <w:u w:val="single"/>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）发包人完成支付的期限：</w:t>
      </w:r>
      <w:r>
        <w:rPr>
          <w:rFonts w:ascii="宋体" w:hAnsi="宋体" w:hint="eastAsia"/>
          <w:sz w:val="24"/>
          <w:szCs w:val="24"/>
          <w:u w:val="single"/>
        </w:rPr>
        <w:t>颁发最终结清证书后</w:t>
      </w:r>
      <w:r>
        <w:rPr>
          <w:rFonts w:ascii="宋体" w:hAnsi="宋体"/>
          <w:sz w:val="24"/>
          <w:szCs w:val="24"/>
          <w:u w:val="single"/>
        </w:rPr>
        <w:t>14</w:t>
      </w:r>
      <w:r>
        <w:rPr>
          <w:rFonts w:ascii="宋体" w:hAnsi="宋体" w:hint="eastAsia"/>
          <w:sz w:val="24"/>
          <w:szCs w:val="24"/>
          <w:u w:val="single"/>
        </w:rPr>
        <w:t>天内完成支付</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508" w:name="_Toc351203647"/>
      <w:bookmarkStart w:id="509" w:name="_Toc267251483"/>
      <w:bookmarkStart w:id="510" w:name="_Toc267251482"/>
      <w:bookmarkStart w:id="511" w:name="_Toc267251484"/>
      <w:bookmarkStart w:id="512" w:name="_Toc267251485"/>
      <w:bookmarkStart w:id="513" w:name="_Toc267251490"/>
      <w:bookmarkStart w:id="514" w:name="_Toc267251489"/>
      <w:bookmarkStart w:id="515" w:name="_Toc267251488"/>
      <w:bookmarkStart w:id="516" w:name="_Toc267251486"/>
      <w:bookmarkStart w:id="517" w:name="_Toc267251503"/>
      <w:bookmarkStart w:id="518" w:name="_Toc267251502"/>
      <w:bookmarkStart w:id="519" w:name="_Toc267251501"/>
      <w:bookmarkStart w:id="520" w:name="_Toc267251491"/>
      <w:bookmarkStart w:id="521" w:name="_Toc267251492"/>
      <w:bookmarkStart w:id="522" w:name="_Toc267251497"/>
      <w:bookmarkStart w:id="523" w:name="_Toc267251493"/>
      <w:bookmarkStart w:id="524" w:name="_Toc267251494"/>
      <w:bookmarkStart w:id="525" w:name="_Toc267251495"/>
      <w:bookmarkStart w:id="526" w:name="_Toc267251496"/>
      <w:bookmarkStart w:id="527" w:name="_Toc267251498"/>
      <w:bookmarkStart w:id="528" w:name="_Toc267251499"/>
      <w:bookmarkStart w:id="529" w:name="_Toc267251506"/>
      <w:bookmarkStart w:id="530" w:name="_Toc267251504"/>
      <w:bookmarkStart w:id="531" w:name="_Toc267251507"/>
      <w:bookmarkStart w:id="532" w:name="_Toc267251508"/>
      <w:bookmarkStart w:id="533" w:name="_Toc267251511"/>
      <w:bookmarkStart w:id="534" w:name="_Toc267251514"/>
      <w:bookmarkStart w:id="535" w:name="_Toc267251513"/>
      <w:bookmarkStart w:id="536" w:name="_Toc267251515"/>
      <w:bookmarkStart w:id="537" w:name="_Toc267251509"/>
      <w:bookmarkStart w:id="538" w:name="_Toc267251510"/>
      <w:bookmarkEnd w:id="494"/>
      <w:bookmarkEnd w:id="495"/>
      <w:bookmarkEnd w:id="496"/>
      <w:bookmarkEnd w:id="497"/>
      <w:bookmarkEnd w:id="498"/>
      <w:bookmarkEnd w:id="499"/>
      <w:bookmarkEnd w:id="500"/>
      <w:bookmarkEnd w:id="506"/>
      <w:r>
        <w:rPr>
          <w:rFonts w:ascii="宋体" w:hAnsi="宋体"/>
          <w:b w:val="0"/>
          <w:sz w:val="24"/>
          <w:szCs w:val="24"/>
        </w:rPr>
        <w:t xml:space="preserve">15. </w:t>
      </w:r>
      <w:r>
        <w:rPr>
          <w:rFonts w:ascii="宋体" w:hAnsi="宋体" w:hint="eastAsia"/>
          <w:b w:val="0"/>
          <w:sz w:val="24"/>
          <w:szCs w:val="24"/>
        </w:rPr>
        <w:t>缺陷责任期与保修</w:t>
      </w:r>
      <w:bookmarkEnd w:id="508"/>
    </w:p>
    <w:p w:rsidR="00D57D74" w:rsidRDefault="00AD599D">
      <w:pPr>
        <w:pStyle w:val="00"/>
        <w:spacing w:after="120" w:line="360" w:lineRule="auto"/>
        <w:ind w:firstLineChars="200" w:firstLine="480"/>
        <w:rPr>
          <w:rFonts w:ascii="宋体"/>
          <w:sz w:val="24"/>
          <w:szCs w:val="24"/>
        </w:rPr>
      </w:pPr>
      <w:r>
        <w:rPr>
          <w:rFonts w:ascii="宋体" w:hAnsi="宋体"/>
          <w:sz w:val="24"/>
          <w:szCs w:val="24"/>
        </w:rPr>
        <w:t>15.2</w:t>
      </w:r>
      <w:r>
        <w:rPr>
          <w:rFonts w:ascii="宋体" w:hAnsi="宋体" w:hint="eastAsia"/>
          <w:sz w:val="24"/>
          <w:szCs w:val="24"/>
        </w:rPr>
        <w:t>缺陷责任期</w:t>
      </w:r>
      <w:bookmarkEnd w:id="509"/>
    </w:p>
    <w:p w:rsidR="00D57D74" w:rsidRDefault="00AD599D">
      <w:pPr>
        <w:pStyle w:val="00"/>
        <w:spacing w:line="360" w:lineRule="auto"/>
        <w:jc w:val="left"/>
        <w:rPr>
          <w:rFonts w:ascii="宋体"/>
          <w:sz w:val="24"/>
          <w:szCs w:val="24"/>
        </w:rPr>
      </w:pPr>
      <w:r>
        <w:rPr>
          <w:rFonts w:ascii="宋体" w:hAnsi="宋体" w:hint="eastAsia"/>
          <w:sz w:val="24"/>
          <w:szCs w:val="24"/>
        </w:rPr>
        <w:t>缺陷责任期的具体期限：</w:t>
      </w:r>
      <w:r>
        <w:rPr>
          <w:rFonts w:ascii="宋体" w:hAnsi="宋体"/>
          <w:b/>
          <w:sz w:val="24"/>
          <w:szCs w:val="24"/>
          <w:u w:val="single"/>
        </w:rPr>
        <w:t xml:space="preserve"> 24</w:t>
      </w:r>
      <w:r>
        <w:rPr>
          <w:rFonts w:ascii="宋体" w:hAnsi="宋体" w:hint="eastAsia"/>
          <w:b/>
          <w:sz w:val="24"/>
          <w:szCs w:val="24"/>
          <w:u w:val="single"/>
        </w:rPr>
        <w:t>个月</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15.3 </w:t>
      </w:r>
      <w:r>
        <w:rPr>
          <w:rFonts w:ascii="宋体" w:hAnsi="宋体" w:hint="eastAsia"/>
          <w:sz w:val="24"/>
          <w:szCs w:val="24"/>
        </w:rPr>
        <w:t>质量保证金</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关于是否扣留质量保证金的约定：</w:t>
      </w:r>
      <w:r>
        <w:rPr>
          <w:rFonts w:ascii="宋体" w:hAnsi="宋体" w:hint="eastAsia"/>
          <w:sz w:val="24"/>
          <w:szCs w:val="24"/>
          <w:u w:val="single"/>
        </w:rPr>
        <w:t>终审价的3</w:t>
      </w:r>
      <w:r>
        <w:rPr>
          <w:rFonts w:ascii="宋体" w:hAnsi="宋体"/>
          <w:sz w:val="24"/>
          <w:szCs w:val="24"/>
          <w:u w:val="single"/>
        </w:rPr>
        <w:t>%</w:t>
      </w:r>
      <w:r>
        <w:rPr>
          <w:rFonts w:ascii="宋体" w:hAnsi="宋体" w:hint="eastAsia"/>
          <w:sz w:val="24"/>
          <w:szCs w:val="24"/>
          <w:u w:val="single"/>
        </w:rPr>
        <w:t>作为质量保证金至竣工验收合格后满贰年付清</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15.3.1 </w:t>
      </w:r>
      <w:r>
        <w:rPr>
          <w:rFonts w:ascii="宋体" w:hAnsi="宋体" w:hint="eastAsia"/>
          <w:sz w:val="24"/>
          <w:szCs w:val="24"/>
        </w:rPr>
        <w:t>承包人提供质量保证金的方式</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质量保证金采用以下第</w:t>
      </w:r>
      <w:r>
        <w:rPr>
          <w:rFonts w:ascii="宋体" w:hAnsi="宋体"/>
          <w:sz w:val="24"/>
          <w:szCs w:val="24"/>
          <w:u w:val="single"/>
        </w:rPr>
        <w:t xml:space="preserve">  2   </w:t>
      </w:r>
      <w:r>
        <w:rPr>
          <w:rFonts w:ascii="宋体" w:hAnsi="宋体" w:hint="eastAsia"/>
          <w:sz w:val="24"/>
          <w:szCs w:val="24"/>
        </w:rPr>
        <w:t>种方式：</w:t>
      </w:r>
    </w:p>
    <w:p w:rsidR="00D57D74" w:rsidRDefault="00AD599D">
      <w:pPr>
        <w:pStyle w:val="00"/>
        <w:autoSpaceDE w:val="0"/>
        <w:autoSpaceDN w:val="0"/>
        <w:adjustRightInd w:val="0"/>
        <w:spacing w:line="360" w:lineRule="auto"/>
        <w:ind w:firstLineChars="200" w:firstLine="480"/>
        <w:jc w:val="left"/>
        <w:rPr>
          <w:rFonts w:ascii="宋体" w:hAnsi="宋体"/>
          <w:kern w:val="0"/>
          <w:sz w:val="24"/>
          <w:szCs w:val="24"/>
        </w:rPr>
      </w:pPr>
      <w:r>
        <w:rPr>
          <w:rFonts w:ascii="宋体" w:hAnsi="宋体" w:hint="eastAsia"/>
          <w:kern w:val="0"/>
          <w:sz w:val="24"/>
          <w:szCs w:val="24"/>
        </w:rPr>
        <w:t>（</w:t>
      </w:r>
      <w:r>
        <w:rPr>
          <w:rFonts w:ascii="宋体" w:hAnsi="宋体"/>
          <w:kern w:val="0"/>
          <w:sz w:val="24"/>
          <w:szCs w:val="24"/>
        </w:rPr>
        <w:t>1</w:t>
      </w:r>
      <w:r>
        <w:rPr>
          <w:rFonts w:ascii="宋体" w:hAnsi="宋体" w:hint="eastAsia"/>
          <w:kern w:val="0"/>
          <w:sz w:val="24"/>
          <w:szCs w:val="24"/>
        </w:rPr>
        <w:t>）质量保证金保函，保证金额为：</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lastRenderedPageBreak/>
        <w:t>（</w:t>
      </w:r>
      <w:r>
        <w:rPr>
          <w:rFonts w:ascii="宋体" w:hAnsi="宋体"/>
          <w:kern w:val="0"/>
          <w:sz w:val="24"/>
          <w:szCs w:val="24"/>
        </w:rPr>
        <w:t>2</w:t>
      </w:r>
      <w:r>
        <w:rPr>
          <w:rFonts w:ascii="宋体" w:hAnsi="宋体" w:hint="eastAsia"/>
          <w:kern w:val="0"/>
          <w:sz w:val="24"/>
          <w:szCs w:val="24"/>
        </w:rPr>
        <w:t>）</w:t>
      </w:r>
      <w:r>
        <w:rPr>
          <w:rFonts w:ascii="宋体" w:hAnsi="宋体" w:hint="eastAsia"/>
          <w:kern w:val="0"/>
          <w:sz w:val="24"/>
          <w:szCs w:val="24"/>
          <w:u w:val="single"/>
        </w:rPr>
        <w:t>3</w:t>
      </w:r>
      <w:r>
        <w:rPr>
          <w:rFonts w:ascii="宋体" w:hAnsi="宋体"/>
          <w:kern w:val="0"/>
          <w:sz w:val="24"/>
          <w:szCs w:val="24"/>
        </w:rPr>
        <w:t>%</w:t>
      </w:r>
      <w:r>
        <w:rPr>
          <w:rFonts w:ascii="宋体" w:hAnsi="宋体" w:hint="eastAsia"/>
          <w:kern w:val="0"/>
          <w:sz w:val="24"/>
          <w:szCs w:val="24"/>
        </w:rPr>
        <w:t>的工程款；</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3</w:t>
      </w:r>
      <w:r>
        <w:rPr>
          <w:rFonts w:ascii="宋体" w:hAnsi="宋体" w:hint="eastAsia"/>
          <w:kern w:val="0"/>
          <w:sz w:val="24"/>
          <w:szCs w:val="24"/>
        </w:rPr>
        <w:t>）其他方式</w:t>
      </w:r>
      <w:r>
        <w:rPr>
          <w:rFonts w:ascii="宋体" w:hAnsi="宋体"/>
          <w:kern w:val="0"/>
          <w:sz w:val="24"/>
          <w:szCs w:val="24"/>
        </w:rPr>
        <w:t>:</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hAnsi="宋体"/>
          <w:sz w:val="24"/>
          <w:szCs w:val="24"/>
        </w:rPr>
      </w:pPr>
      <w:r>
        <w:rPr>
          <w:rFonts w:ascii="宋体" w:hAnsi="宋体"/>
          <w:sz w:val="24"/>
          <w:szCs w:val="24"/>
        </w:rPr>
        <w:t xml:space="preserve">15.3.2 </w:t>
      </w:r>
      <w:r>
        <w:rPr>
          <w:rFonts w:ascii="宋体" w:hAnsi="宋体" w:hint="eastAsia"/>
          <w:sz w:val="24"/>
          <w:szCs w:val="24"/>
        </w:rPr>
        <w:t>质量保证金的扣留</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质量保证金的扣留采取以下第</w:t>
      </w:r>
      <w:r>
        <w:rPr>
          <w:rFonts w:ascii="宋体" w:hAnsi="宋体"/>
          <w:sz w:val="24"/>
          <w:szCs w:val="24"/>
          <w:u w:val="single"/>
        </w:rPr>
        <w:t xml:space="preserve">  2   </w:t>
      </w:r>
      <w:r>
        <w:rPr>
          <w:rFonts w:ascii="宋体" w:hAnsi="宋体" w:hint="eastAsia"/>
          <w:sz w:val="24"/>
          <w:szCs w:val="24"/>
        </w:rPr>
        <w:t>种方式：</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1</w:t>
      </w:r>
      <w:r>
        <w:rPr>
          <w:rFonts w:ascii="宋体" w:hAnsi="宋体" w:hint="eastAsia"/>
          <w:kern w:val="0"/>
          <w:sz w:val="24"/>
          <w:szCs w:val="24"/>
        </w:rPr>
        <w:t>）在支付工程进度款时逐次扣留，在此情形下，质量保证金的计算基数不包括预付款的支付、扣回以及价格调整的金额；</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）工程竣工结算时一次性扣留质量保证金；</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3</w:t>
      </w:r>
      <w:r>
        <w:rPr>
          <w:rFonts w:ascii="宋体" w:hAnsi="宋体" w:hint="eastAsia"/>
          <w:kern w:val="0"/>
          <w:sz w:val="24"/>
          <w:szCs w:val="24"/>
        </w:rPr>
        <w:t>）其他扣留方式</w:t>
      </w:r>
      <w:r>
        <w:rPr>
          <w:rFonts w:ascii="宋体" w:hAnsi="宋体"/>
          <w:kern w:val="0"/>
          <w:sz w:val="24"/>
          <w:szCs w:val="24"/>
        </w:rPr>
        <w:t>:</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关于质量保证金的补充约定：</w:t>
      </w:r>
      <w:r>
        <w:rPr>
          <w:rFonts w:ascii="宋体" w:hAnsi="宋体"/>
          <w:kern w:val="0"/>
          <w:sz w:val="24"/>
          <w:szCs w:val="24"/>
          <w:u w:val="single"/>
        </w:rPr>
        <w:t xml:space="preserve">       /                      </w:t>
      </w:r>
      <w:r>
        <w:rPr>
          <w:rFonts w:ascii="宋体" w:hAnsi="宋体" w:hint="eastAsia"/>
          <w:kern w:val="0"/>
          <w:sz w:val="24"/>
          <w:szCs w:val="24"/>
        </w:rPr>
        <w:t>。</w:t>
      </w:r>
    </w:p>
    <w:bookmarkEnd w:id="510"/>
    <w:bookmarkEnd w:id="511"/>
    <w:p w:rsidR="00D57D74" w:rsidRDefault="00AD599D">
      <w:pPr>
        <w:pStyle w:val="00"/>
        <w:spacing w:after="120" w:line="360" w:lineRule="auto"/>
        <w:ind w:firstLineChars="200" w:firstLine="480"/>
        <w:rPr>
          <w:rFonts w:ascii="宋体"/>
          <w:sz w:val="24"/>
          <w:szCs w:val="24"/>
        </w:rPr>
      </w:pPr>
      <w:r>
        <w:rPr>
          <w:rFonts w:ascii="宋体" w:hAnsi="宋体"/>
          <w:sz w:val="24"/>
          <w:szCs w:val="24"/>
        </w:rPr>
        <w:t>15.4</w:t>
      </w:r>
      <w:r>
        <w:rPr>
          <w:rFonts w:ascii="宋体" w:hAnsi="宋体" w:hint="eastAsia"/>
          <w:sz w:val="24"/>
          <w:szCs w:val="24"/>
        </w:rPr>
        <w:t>保修</w:t>
      </w:r>
    </w:p>
    <w:bookmarkEnd w:id="512"/>
    <w:p w:rsidR="00D57D74" w:rsidRDefault="00AD599D">
      <w:pPr>
        <w:pStyle w:val="00"/>
        <w:spacing w:line="360" w:lineRule="auto"/>
        <w:ind w:firstLineChars="195" w:firstLine="468"/>
        <w:jc w:val="left"/>
        <w:rPr>
          <w:rFonts w:ascii="宋体"/>
          <w:sz w:val="24"/>
          <w:szCs w:val="24"/>
        </w:rPr>
      </w:pPr>
      <w:r>
        <w:rPr>
          <w:rFonts w:ascii="宋体" w:hAnsi="宋体"/>
          <w:sz w:val="24"/>
          <w:szCs w:val="24"/>
        </w:rPr>
        <w:t xml:space="preserve">15.4.1 </w:t>
      </w:r>
      <w:r>
        <w:rPr>
          <w:rFonts w:ascii="宋体" w:hAnsi="宋体" w:hint="eastAsia"/>
          <w:sz w:val="24"/>
          <w:szCs w:val="24"/>
        </w:rPr>
        <w:t>保修责任</w:t>
      </w:r>
    </w:p>
    <w:p w:rsidR="00D57D74" w:rsidRDefault="00AD599D">
      <w:pPr>
        <w:pStyle w:val="00"/>
        <w:spacing w:line="360" w:lineRule="auto"/>
        <w:jc w:val="left"/>
        <w:rPr>
          <w:rFonts w:ascii="宋体"/>
          <w:sz w:val="24"/>
          <w:szCs w:val="24"/>
          <w:u w:val="single"/>
        </w:rPr>
      </w:pPr>
      <w:r>
        <w:rPr>
          <w:rFonts w:ascii="宋体" w:hAnsi="宋体" w:hint="eastAsia"/>
          <w:sz w:val="24"/>
          <w:szCs w:val="24"/>
        </w:rPr>
        <w:t>工程保修期为：</w:t>
      </w:r>
      <w:r>
        <w:rPr>
          <w:rFonts w:ascii="宋体" w:hAnsi="宋体" w:hint="eastAsia"/>
          <w:sz w:val="24"/>
          <w:szCs w:val="24"/>
          <w:u w:val="single"/>
        </w:rPr>
        <w:t>详见附件</w:t>
      </w:r>
      <w:r>
        <w:rPr>
          <w:rFonts w:ascii="宋体" w:hAnsi="宋体"/>
          <w:sz w:val="24"/>
          <w:szCs w:val="24"/>
          <w:u w:val="single"/>
        </w:rPr>
        <w:t>3</w:t>
      </w:r>
      <w:r>
        <w:rPr>
          <w:rFonts w:ascii="宋体" w:hAnsi="宋体" w:hint="eastAsia"/>
          <w:sz w:val="24"/>
          <w:szCs w:val="24"/>
          <w:u w:val="single"/>
        </w:rPr>
        <w:t>《工程质量保修书》。</w:t>
      </w:r>
    </w:p>
    <w:p w:rsidR="00D57D74" w:rsidRDefault="00AD599D">
      <w:pPr>
        <w:pStyle w:val="00"/>
        <w:spacing w:line="360" w:lineRule="auto"/>
        <w:ind w:firstLineChars="195" w:firstLine="468"/>
        <w:jc w:val="left"/>
        <w:rPr>
          <w:rFonts w:ascii="宋体"/>
          <w:sz w:val="24"/>
          <w:szCs w:val="24"/>
        </w:rPr>
      </w:pPr>
      <w:r>
        <w:rPr>
          <w:rFonts w:ascii="宋体" w:hAnsi="宋体"/>
          <w:sz w:val="24"/>
          <w:szCs w:val="24"/>
        </w:rPr>
        <w:t xml:space="preserve">15.4.3 </w:t>
      </w:r>
      <w:r>
        <w:rPr>
          <w:rFonts w:ascii="宋体" w:hAnsi="宋体" w:hint="eastAsia"/>
          <w:sz w:val="24"/>
          <w:szCs w:val="24"/>
        </w:rPr>
        <w:t>修复通知</w:t>
      </w:r>
    </w:p>
    <w:p w:rsidR="00D57D74" w:rsidRDefault="00AD599D">
      <w:pPr>
        <w:pStyle w:val="00"/>
        <w:spacing w:line="360" w:lineRule="auto"/>
        <w:jc w:val="left"/>
        <w:rPr>
          <w:rFonts w:ascii="宋体"/>
          <w:kern w:val="0"/>
          <w:sz w:val="24"/>
          <w:szCs w:val="24"/>
        </w:rPr>
      </w:pPr>
      <w:r>
        <w:rPr>
          <w:rFonts w:ascii="宋体" w:hAnsi="宋体" w:hint="eastAsia"/>
          <w:kern w:val="0"/>
          <w:sz w:val="24"/>
          <w:szCs w:val="24"/>
        </w:rPr>
        <w:t>承包人收到保修通知并到达工程现场的合理时间：</w:t>
      </w:r>
      <w:r>
        <w:rPr>
          <w:rFonts w:ascii="宋体" w:hAnsi="宋体" w:hint="eastAsia"/>
          <w:sz w:val="24"/>
          <w:szCs w:val="24"/>
          <w:u w:val="single"/>
        </w:rPr>
        <w:t>按通用条款执行</w:t>
      </w:r>
      <w:r>
        <w:rPr>
          <w:rFonts w:ascii="宋体" w:hAnsi="宋体" w:hint="eastAsia"/>
          <w:kern w:val="0"/>
          <w:sz w:val="24"/>
          <w:szCs w:val="24"/>
        </w:rPr>
        <w:t>。</w:t>
      </w:r>
    </w:p>
    <w:p w:rsidR="00D57D74" w:rsidRDefault="00AD599D">
      <w:pPr>
        <w:pStyle w:val="400"/>
        <w:spacing w:before="120" w:after="120" w:line="360" w:lineRule="auto"/>
        <w:rPr>
          <w:rFonts w:ascii="宋体"/>
          <w:b w:val="0"/>
          <w:sz w:val="24"/>
          <w:szCs w:val="24"/>
        </w:rPr>
      </w:pPr>
      <w:bookmarkStart w:id="539" w:name="_Toc351203648"/>
      <w:bookmarkStart w:id="540" w:name="_Toc280868717"/>
      <w:bookmarkStart w:id="541" w:name="_Toc280868718"/>
      <w:bookmarkEnd w:id="513"/>
      <w:bookmarkEnd w:id="514"/>
      <w:bookmarkEnd w:id="515"/>
      <w:bookmarkEnd w:id="516"/>
      <w:r>
        <w:rPr>
          <w:rFonts w:ascii="宋体" w:hAnsi="宋体"/>
          <w:b w:val="0"/>
          <w:sz w:val="24"/>
          <w:szCs w:val="24"/>
        </w:rPr>
        <w:t xml:space="preserve">16. </w:t>
      </w:r>
      <w:r>
        <w:rPr>
          <w:rFonts w:ascii="宋体" w:hAnsi="宋体" w:hint="eastAsia"/>
          <w:b w:val="0"/>
          <w:sz w:val="24"/>
          <w:szCs w:val="24"/>
        </w:rPr>
        <w:t>违约</w:t>
      </w:r>
      <w:bookmarkEnd w:id="539"/>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16.1 </w:t>
      </w:r>
      <w:r>
        <w:rPr>
          <w:rFonts w:ascii="宋体" w:hAnsi="宋体" w:hint="eastAsia"/>
          <w:sz w:val="24"/>
          <w:szCs w:val="24"/>
        </w:rPr>
        <w:t>发包人违约</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16.1.1</w:t>
      </w:r>
      <w:r>
        <w:rPr>
          <w:rFonts w:ascii="宋体" w:hAnsi="宋体" w:hint="eastAsia"/>
          <w:sz w:val="24"/>
          <w:szCs w:val="24"/>
        </w:rPr>
        <w:t>发包人违约的情形</w:t>
      </w:r>
    </w:p>
    <w:p w:rsidR="00D57D74" w:rsidRDefault="00AD599D">
      <w:pPr>
        <w:pStyle w:val="00"/>
        <w:spacing w:line="360" w:lineRule="auto"/>
        <w:ind w:left="1200" w:hangingChars="500" w:hanging="1200"/>
        <w:jc w:val="left"/>
        <w:rPr>
          <w:rFonts w:ascii="宋体"/>
          <w:kern w:val="0"/>
          <w:sz w:val="24"/>
          <w:szCs w:val="24"/>
        </w:rPr>
      </w:pPr>
      <w:r>
        <w:rPr>
          <w:rFonts w:ascii="宋体" w:hAnsi="宋体" w:hint="eastAsia"/>
          <w:kern w:val="0"/>
          <w:sz w:val="24"/>
          <w:szCs w:val="24"/>
        </w:rPr>
        <w:t>发包人违约的其他情形：</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spacing w:line="360" w:lineRule="auto"/>
        <w:ind w:left="1200" w:hangingChars="500" w:hanging="1200"/>
        <w:jc w:val="left"/>
        <w:rPr>
          <w:rFonts w:ascii="宋体"/>
          <w:kern w:val="0"/>
          <w:sz w:val="24"/>
          <w:szCs w:val="24"/>
        </w:rPr>
      </w:pPr>
      <w:r>
        <w:rPr>
          <w:rFonts w:ascii="宋体" w:hAnsi="宋体"/>
          <w:kern w:val="0"/>
          <w:sz w:val="24"/>
          <w:szCs w:val="24"/>
        </w:rPr>
        <w:t xml:space="preserve">    16.1.2 </w:t>
      </w:r>
      <w:r>
        <w:rPr>
          <w:rFonts w:ascii="宋体" w:hAnsi="宋体" w:hint="eastAsia"/>
          <w:kern w:val="0"/>
          <w:sz w:val="24"/>
          <w:szCs w:val="24"/>
        </w:rPr>
        <w:t>发包人违约的责任</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发包人违约责任的承担方式和计算方法：</w:t>
      </w:r>
    </w:p>
    <w:p w:rsidR="00D57D74" w:rsidRDefault="00AD599D">
      <w:pPr>
        <w:pStyle w:val="00"/>
        <w:spacing w:line="360" w:lineRule="auto"/>
        <w:ind w:firstLineChars="200" w:firstLine="480"/>
        <w:jc w:val="left"/>
        <w:rPr>
          <w:rFonts w:ascii="宋体"/>
          <w:kern w:val="0"/>
          <w:sz w:val="24"/>
          <w:szCs w:val="24"/>
          <w:u w:val="single"/>
        </w:rPr>
      </w:pPr>
      <w:r>
        <w:rPr>
          <w:rFonts w:ascii="宋体" w:hAnsi="宋体" w:hint="eastAsia"/>
          <w:kern w:val="0"/>
          <w:sz w:val="24"/>
          <w:szCs w:val="24"/>
        </w:rPr>
        <w:t>（</w:t>
      </w:r>
      <w:r>
        <w:rPr>
          <w:rFonts w:ascii="宋体" w:hAnsi="宋体"/>
          <w:kern w:val="0"/>
          <w:sz w:val="24"/>
          <w:szCs w:val="24"/>
        </w:rPr>
        <w:t>1</w:t>
      </w:r>
      <w:r>
        <w:rPr>
          <w:rFonts w:ascii="宋体" w:hAnsi="宋体" w:hint="eastAsia"/>
          <w:kern w:val="0"/>
          <w:sz w:val="24"/>
          <w:szCs w:val="24"/>
        </w:rPr>
        <w:t>）因发包人原因未能在计划开工日期前</w:t>
      </w:r>
      <w:r>
        <w:rPr>
          <w:rFonts w:ascii="宋体" w:hAnsi="宋体"/>
          <w:kern w:val="0"/>
          <w:sz w:val="24"/>
          <w:szCs w:val="24"/>
        </w:rPr>
        <w:t>7</w:t>
      </w:r>
      <w:r>
        <w:rPr>
          <w:rFonts w:ascii="宋体" w:hAnsi="宋体" w:hint="eastAsia"/>
          <w:kern w:val="0"/>
          <w:sz w:val="24"/>
          <w:szCs w:val="24"/>
        </w:rPr>
        <w:t>天内下达开工通知的违约责任：</w:t>
      </w:r>
      <w:r>
        <w:rPr>
          <w:rFonts w:ascii="宋体" w:hAnsi="宋体" w:hint="eastAsia"/>
          <w:kern w:val="0"/>
          <w:sz w:val="24"/>
          <w:szCs w:val="24"/>
          <w:u w:val="single"/>
        </w:rPr>
        <w:t>工期予以顺延。</w:t>
      </w:r>
    </w:p>
    <w:p w:rsidR="00D57D74" w:rsidRDefault="00AD599D">
      <w:pPr>
        <w:pStyle w:val="00"/>
        <w:spacing w:line="360" w:lineRule="auto"/>
        <w:ind w:firstLineChars="200" w:firstLine="480"/>
        <w:jc w:val="left"/>
        <w:rPr>
          <w:rFonts w:ascii="宋体"/>
          <w:kern w:val="0"/>
          <w:sz w:val="24"/>
          <w:szCs w:val="24"/>
          <w:u w:val="single"/>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）因发包人原因未能按合同约定支付合同价款的违约责任：</w:t>
      </w:r>
      <w:r>
        <w:rPr>
          <w:rFonts w:ascii="宋体" w:hAnsi="宋体"/>
          <w:kern w:val="0"/>
          <w:sz w:val="24"/>
          <w:szCs w:val="24"/>
          <w:u w:val="single"/>
        </w:rPr>
        <w:t>/</w:t>
      </w:r>
      <w:r>
        <w:rPr>
          <w:rFonts w:ascii="宋体" w:hAnsi="宋体" w:hint="eastAsia"/>
          <w:kern w:val="0"/>
          <w:sz w:val="24"/>
          <w:szCs w:val="24"/>
          <w:u w:val="single"/>
        </w:rPr>
        <w:t>。</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3</w:t>
      </w:r>
      <w:r>
        <w:rPr>
          <w:rFonts w:ascii="宋体" w:hAnsi="宋体" w:hint="eastAsia"/>
          <w:kern w:val="0"/>
          <w:sz w:val="24"/>
          <w:szCs w:val="24"/>
        </w:rPr>
        <w:t>）发包人违反第</w:t>
      </w:r>
      <w:r>
        <w:rPr>
          <w:rFonts w:ascii="宋体" w:hAnsi="宋体"/>
          <w:kern w:val="0"/>
          <w:sz w:val="24"/>
          <w:szCs w:val="24"/>
        </w:rPr>
        <w:t>10.1</w:t>
      </w:r>
      <w:r>
        <w:rPr>
          <w:rFonts w:ascii="宋体" w:hAnsi="宋体" w:hint="eastAsia"/>
          <w:kern w:val="0"/>
          <w:sz w:val="24"/>
          <w:szCs w:val="24"/>
        </w:rPr>
        <w:t>款〔变更的范围〕第（</w:t>
      </w:r>
      <w:r>
        <w:rPr>
          <w:rFonts w:ascii="宋体" w:hAnsi="宋体"/>
          <w:kern w:val="0"/>
          <w:sz w:val="24"/>
          <w:szCs w:val="24"/>
        </w:rPr>
        <w:t>2</w:t>
      </w:r>
      <w:r>
        <w:rPr>
          <w:rFonts w:ascii="宋体" w:hAnsi="宋体" w:hint="eastAsia"/>
          <w:kern w:val="0"/>
          <w:sz w:val="24"/>
          <w:szCs w:val="24"/>
        </w:rPr>
        <w:t>）项约定，自行实施被取消的工作或转由他人实施的违约责任：</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4</w:t>
      </w:r>
      <w:r>
        <w:rPr>
          <w:rFonts w:ascii="宋体" w:hAnsi="宋体" w:hint="eastAsia"/>
          <w:kern w:val="0"/>
          <w:sz w:val="24"/>
          <w:szCs w:val="24"/>
        </w:rPr>
        <w:t>）发包人提供的材料、工程设备的规格、数量或质量不符合合同约定，或因发包人原因导致交货日期延误或交货地点变更等情况的违约责任：</w:t>
      </w:r>
      <w:r>
        <w:rPr>
          <w:rFonts w:ascii="宋体" w:hAnsi="宋体" w:hint="eastAsia"/>
          <w:kern w:val="0"/>
          <w:sz w:val="24"/>
          <w:szCs w:val="24"/>
          <w:u w:val="single"/>
        </w:rPr>
        <w:t>工期顺延</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5</w:t>
      </w:r>
      <w:r>
        <w:rPr>
          <w:rFonts w:ascii="宋体" w:hAnsi="宋体" w:hint="eastAsia"/>
          <w:kern w:val="0"/>
          <w:sz w:val="24"/>
          <w:szCs w:val="24"/>
        </w:rPr>
        <w:t>）因发包人违反合同约定造成暂停施工的违约责任：</w:t>
      </w:r>
      <w:r>
        <w:rPr>
          <w:rFonts w:ascii="宋体" w:hAnsi="宋体" w:hint="eastAsia"/>
          <w:kern w:val="0"/>
          <w:sz w:val="24"/>
          <w:szCs w:val="24"/>
          <w:u w:val="single"/>
        </w:rPr>
        <w:t>另行商议</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w:t>
      </w:r>
      <w:r>
        <w:rPr>
          <w:rFonts w:ascii="宋体" w:hAnsi="宋体"/>
          <w:kern w:val="0"/>
          <w:sz w:val="24"/>
          <w:szCs w:val="24"/>
        </w:rPr>
        <w:t>6</w:t>
      </w:r>
      <w:r>
        <w:rPr>
          <w:rFonts w:ascii="宋体" w:hAnsi="宋体" w:hint="eastAsia"/>
          <w:kern w:val="0"/>
          <w:sz w:val="24"/>
          <w:szCs w:val="24"/>
        </w:rPr>
        <w:t>）发包人无正当理由没有在约定期限内发出复工指示，导致承包人无法复工的违约责任：</w:t>
      </w:r>
      <w:r>
        <w:rPr>
          <w:rFonts w:ascii="宋体" w:hAnsi="宋体" w:hint="eastAsia"/>
          <w:kern w:val="0"/>
          <w:sz w:val="24"/>
          <w:szCs w:val="24"/>
          <w:u w:val="single"/>
        </w:rPr>
        <w:t>另行商议</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lastRenderedPageBreak/>
        <w:t>（</w:t>
      </w:r>
      <w:r>
        <w:rPr>
          <w:rFonts w:ascii="宋体" w:hAnsi="宋体"/>
          <w:kern w:val="0"/>
          <w:sz w:val="24"/>
          <w:szCs w:val="24"/>
        </w:rPr>
        <w:t>7</w:t>
      </w:r>
      <w:r>
        <w:rPr>
          <w:rFonts w:ascii="宋体" w:hAnsi="宋体" w:hint="eastAsia"/>
          <w:kern w:val="0"/>
          <w:sz w:val="24"/>
          <w:szCs w:val="24"/>
        </w:rPr>
        <w:t>）其他：</w:t>
      </w:r>
      <w:r>
        <w:rPr>
          <w:rFonts w:ascii="宋体" w:hAnsi="宋体"/>
          <w:kern w:val="0"/>
          <w:sz w:val="24"/>
          <w:szCs w:val="24"/>
          <w:u w:val="single"/>
        </w:rPr>
        <w:t xml:space="preserve">                 /                         </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16.1.3 </w:t>
      </w:r>
      <w:r>
        <w:rPr>
          <w:rFonts w:ascii="宋体" w:hAnsi="宋体" w:hint="eastAsia"/>
          <w:sz w:val="24"/>
          <w:szCs w:val="24"/>
        </w:rPr>
        <w:t>因发包人违约解除合同</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hint="eastAsia"/>
          <w:kern w:val="0"/>
          <w:sz w:val="24"/>
          <w:szCs w:val="24"/>
        </w:rPr>
        <w:t>承包人按</w:t>
      </w:r>
      <w:r>
        <w:rPr>
          <w:rFonts w:ascii="宋体" w:hAnsi="宋体"/>
          <w:kern w:val="0"/>
          <w:sz w:val="24"/>
          <w:szCs w:val="24"/>
        </w:rPr>
        <w:t>16.1.1</w:t>
      </w:r>
      <w:r>
        <w:rPr>
          <w:rFonts w:ascii="宋体" w:hAnsi="宋体" w:hint="eastAsia"/>
          <w:kern w:val="0"/>
          <w:sz w:val="24"/>
          <w:szCs w:val="24"/>
        </w:rPr>
        <w:t>项〔发包人违约的情形〕约定暂停施工满</w:t>
      </w:r>
      <w:r>
        <w:rPr>
          <w:rFonts w:ascii="宋体" w:hAnsi="宋体"/>
          <w:kern w:val="0"/>
          <w:sz w:val="24"/>
          <w:szCs w:val="24"/>
          <w:u w:val="single"/>
        </w:rPr>
        <w:t xml:space="preserve"> 56</w:t>
      </w:r>
      <w:r>
        <w:rPr>
          <w:rFonts w:ascii="宋体" w:hAnsi="宋体" w:hint="eastAsia"/>
          <w:kern w:val="0"/>
          <w:sz w:val="24"/>
          <w:szCs w:val="24"/>
        </w:rPr>
        <w:t>天后发包人仍不纠正其违约行为并致使合同目的不能实现的，承包人有权解除合同。</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16.2 </w:t>
      </w:r>
      <w:r>
        <w:rPr>
          <w:rFonts w:ascii="宋体" w:hAnsi="宋体" w:hint="eastAsia"/>
          <w:sz w:val="24"/>
          <w:szCs w:val="24"/>
        </w:rPr>
        <w:t>承包人违约</w:t>
      </w:r>
    </w:p>
    <w:p w:rsidR="00D57D74" w:rsidRDefault="00AD599D">
      <w:pPr>
        <w:pStyle w:val="00"/>
        <w:spacing w:line="360" w:lineRule="auto"/>
        <w:ind w:firstLineChars="200" w:firstLine="480"/>
        <w:jc w:val="left"/>
        <w:rPr>
          <w:rFonts w:ascii="宋体"/>
          <w:kern w:val="0"/>
          <w:sz w:val="24"/>
          <w:szCs w:val="24"/>
        </w:rPr>
      </w:pPr>
      <w:r>
        <w:rPr>
          <w:rFonts w:ascii="宋体" w:hAnsi="宋体"/>
          <w:kern w:val="0"/>
          <w:sz w:val="24"/>
          <w:szCs w:val="24"/>
        </w:rPr>
        <w:t xml:space="preserve">16.2.1 </w:t>
      </w:r>
      <w:r>
        <w:rPr>
          <w:rFonts w:ascii="宋体" w:hAnsi="宋体" w:hint="eastAsia"/>
          <w:kern w:val="0"/>
          <w:sz w:val="24"/>
          <w:szCs w:val="24"/>
        </w:rPr>
        <w:t>承包人违约的情形</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kern w:val="0"/>
          <w:sz w:val="24"/>
          <w:szCs w:val="24"/>
        </w:rPr>
        <w:t>承包人违约的其他情形：</w:t>
      </w:r>
      <w:r>
        <w:rPr>
          <w:rFonts w:ascii="宋体" w:hAnsi="宋体" w:hint="eastAsia"/>
          <w:kern w:val="0"/>
          <w:sz w:val="24"/>
          <w:szCs w:val="24"/>
          <w:u w:val="single"/>
        </w:rPr>
        <w:t>按通用条款执行</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rPr>
      </w:pPr>
      <w:r>
        <w:rPr>
          <w:rFonts w:ascii="宋体" w:hAnsi="宋体"/>
          <w:kern w:val="0"/>
          <w:sz w:val="24"/>
          <w:szCs w:val="24"/>
        </w:rPr>
        <w:t>16.2.2</w:t>
      </w:r>
      <w:r>
        <w:rPr>
          <w:rFonts w:ascii="宋体" w:hAnsi="宋体" w:hint="eastAsia"/>
          <w:kern w:val="0"/>
          <w:sz w:val="24"/>
          <w:szCs w:val="24"/>
        </w:rPr>
        <w:t>承包人违约的责任</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kern w:val="0"/>
          <w:sz w:val="24"/>
          <w:szCs w:val="24"/>
        </w:rPr>
        <w:t>承包人违约责任的承担方式和计算方法：</w:t>
      </w:r>
      <w:r>
        <w:rPr>
          <w:rFonts w:ascii="宋体" w:hAnsi="宋体" w:hint="eastAsia"/>
          <w:kern w:val="0"/>
          <w:sz w:val="24"/>
          <w:szCs w:val="24"/>
          <w:u w:val="single"/>
        </w:rPr>
        <w:t>支付违约金，除专用条款已约定的内容，其他情形违约金的具体金额由发包人和监理人商定</w:t>
      </w:r>
      <w:r>
        <w:rPr>
          <w:rFonts w:ascii="宋体" w:hAnsi="宋体" w:hint="eastAsia"/>
          <w:kern w:val="0"/>
          <w:sz w:val="24"/>
          <w:szCs w:val="24"/>
        </w:rPr>
        <w:t>。</w:t>
      </w:r>
    </w:p>
    <w:p w:rsidR="00D57D74" w:rsidRDefault="00AD599D">
      <w:pPr>
        <w:pStyle w:val="00"/>
        <w:spacing w:line="360" w:lineRule="auto"/>
        <w:ind w:firstLineChars="200" w:firstLine="480"/>
        <w:jc w:val="left"/>
        <w:rPr>
          <w:rFonts w:ascii="宋体"/>
          <w:kern w:val="0"/>
          <w:sz w:val="24"/>
          <w:szCs w:val="24"/>
          <w:u w:val="single"/>
        </w:rPr>
      </w:pPr>
      <w:r>
        <w:rPr>
          <w:rFonts w:ascii="宋体" w:hAnsi="宋体" w:hint="eastAsia"/>
          <w:sz w:val="24"/>
          <w:szCs w:val="24"/>
        </w:rPr>
        <w:t>注：当承包人未按时支付农民工工资时，发包人有权从应付工程款或履约保证金中扣除，且承包人需承担由于拖欠农民工工资造成的一切损失并支付违约金。</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16.2.3 </w:t>
      </w:r>
      <w:r>
        <w:rPr>
          <w:rFonts w:ascii="宋体" w:hAnsi="宋体" w:hint="eastAsia"/>
          <w:sz w:val="24"/>
          <w:szCs w:val="24"/>
        </w:rPr>
        <w:t>因承包人违约解除合同</w:t>
      </w:r>
    </w:p>
    <w:p w:rsidR="00D57D74" w:rsidRDefault="00AD599D">
      <w:pPr>
        <w:pStyle w:val="00"/>
        <w:spacing w:before="120" w:after="120" w:line="360" w:lineRule="auto"/>
        <w:ind w:firstLineChars="200" w:firstLine="480"/>
        <w:rPr>
          <w:rFonts w:ascii="宋体"/>
          <w:kern w:val="0"/>
          <w:sz w:val="24"/>
          <w:szCs w:val="24"/>
          <w:u w:val="single"/>
        </w:rPr>
      </w:pPr>
      <w:r>
        <w:rPr>
          <w:rFonts w:ascii="宋体" w:hAnsi="宋体" w:hint="eastAsia"/>
          <w:kern w:val="0"/>
          <w:sz w:val="24"/>
          <w:szCs w:val="24"/>
        </w:rPr>
        <w:t>关于承包人违约解除合同的特别约定：因</w:t>
      </w:r>
      <w:r>
        <w:rPr>
          <w:rFonts w:ascii="宋体" w:hAnsi="宋体" w:hint="eastAsia"/>
          <w:kern w:val="0"/>
          <w:sz w:val="24"/>
          <w:szCs w:val="24"/>
          <w:u w:val="single"/>
        </w:rPr>
        <w:t>承包人原因延误工期超过</w:t>
      </w:r>
      <w:r>
        <w:rPr>
          <w:rFonts w:ascii="宋体" w:hAnsi="宋体"/>
          <w:kern w:val="0"/>
          <w:sz w:val="24"/>
          <w:szCs w:val="24"/>
          <w:u w:val="single"/>
        </w:rPr>
        <w:t>15</w:t>
      </w:r>
      <w:r>
        <w:rPr>
          <w:rFonts w:ascii="宋体" w:hAnsi="宋体" w:hint="eastAsia"/>
          <w:kern w:val="0"/>
          <w:sz w:val="24"/>
          <w:szCs w:val="24"/>
          <w:u w:val="single"/>
        </w:rPr>
        <w:t>天的，发包人有权解除合同，承包人承担一切责任。</w:t>
      </w:r>
    </w:p>
    <w:p w:rsidR="00D57D74" w:rsidRDefault="00AD599D">
      <w:pPr>
        <w:pStyle w:val="00"/>
        <w:spacing w:before="120" w:after="120" w:line="360" w:lineRule="auto"/>
        <w:ind w:firstLineChars="200" w:firstLine="480"/>
        <w:rPr>
          <w:rFonts w:ascii="宋体"/>
          <w:kern w:val="0"/>
          <w:sz w:val="24"/>
          <w:szCs w:val="24"/>
        </w:rPr>
      </w:pPr>
      <w:r>
        <w:rPr>
          <w:rFonts w:ascii="宋体" w:hAnsi="宋体" w:hint="eastAsia"/>
          <w:kern w:val="0"/>
          <w:sz w:val="24"/>
          <w:szCs w:val="24"/>
        </w:rPr>
        <w:t>发包人继续使用承包人在施工现场的材料、设备、临时工程、承包人文件和由承包人或以其名义编制的其他文件的费用承担方式：</w:t>
      </w:r>
      <w:r>
        <w:rPr>
          <w:rFonts w:ascii="宋体" w:hAnsi="宋体" w:hint="eastAsia"/>
          <w:kern w:val="0"/>
          <w:sz w:val="24"/>
          <w:szCs w:val="24"/>
          <w:u w:val="single"/>
        </w:rPr>
        <w:t>按实支付</w:t>
      </w:r>
      <w:r>
        <w:rPr>
          <w:rFonts w:ascii="宋体" w:hAnsi="宋体" w:hint="eastAsia"/>
          <w:kern w:val="0"/>
          <w:sz w:val="24"/>
          <w:szCs w:val="24"/>
        </w:rPr>
        <w:t>。</w:t>
      </w:r>
    </w:p>
    <w:p w:rsidR="00D57D74" w:rsidRDefault="00AD599D">
      <w:pPr>
        <w:pStyle w:val="400"/>
        <w:spacing w:before="120" w:after="120" w:line="360" w:lineRule="auto"/>
        <w:rPr>
          <w:rFonts w:ascii="宋体" w:hAnsi="宋体"/>
          <w:b w:val="0"/>
          <w:sz w:val="24"/>
          <w:szCs w:val="24"/>
        </w:rPr>
      </w:pPr>
      <w:bookmarkStart w:id="542" w:name="_Toc351203649"/>
      <w:r>
        <w:rPr>
          <w:rFonts w:ascii="宋体" w:hAnsi="宋体"/>
          <w:b w:val="0"/>
          <w:sz w:val="24"/>
          <w:szCs w:val="24"/>
        </w:rPr>
        <w:t xml:space="preserve">17. </w:t>
      </w:r>
      <w:r>
        <w:rPr>
          <w:rFonts w:ascii="宋体" w:hAnsi="宋体" w:hint="eastAsia"/>
          <w:b w:val="0"/>
          <w:sz w:val="24"/>
          <w:szCs w:val="24"/>
        </w:rPr>
        <w:t>不可抗力</w:t>
      </w:r>
      <w:bookmarkEnd w:id="540"/>
      <w:bookmarkEnd w:id="542"/>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17.1 </w:t>
      </w:r>
      <w:r>
        <w:rPr>
          <w:rFonts w:ascii="宋体" w:hAnsi="宋体" w:hint="eastAsia"/>
          <w:sz w:val="24"/>
          <w:szCs w:val="24"/>
        </w:rPr>
        <w:t>不可抗力的确认</w:t>
      </w:r>
    </w:p>
    <w:p w:rsidR="00D57D74" w:rsidRDefault="00AD599D">
      <w:pPr>
        <w:pStyle w:val="00"/>
        <w:spacing w:line="360" w:lineRule="auto"/>
        <w:ind w:firstLineChars="200" w:firstLine="480"/>
        <w:jc w:val="left"/>
        <w:rPr>
          <w:rFonts w:ascii="宋体"/>
          <w:kern w:val="0"/>
          <w:sz w:val="24"/>
          <w:szCs w:val="24"/>
          <w:u w:val="single"/>
        </w:rPr>
      </w:pPr>
      <w:r>
        <w:rPr>
          <w:rFonts w:ascii="宋体" w:hAnsi="宋体" w:hint="eastAsia"/>
          <w:sz w:val="24"/>
          <w:szCs w:val="24"/>
        </w:rPr>
        <w:t>除通用合同条款约定的不可抗力事件之外，视为不可抗力的其他情形：</w:t>
      </w:r>
      <w:r>
        <w:rPr>
          <w:rFonts w:ascii="宋体" w:hAnsi="宋体" w:hint="eastAsia"/>
          <w:kern w:val="0"/>
          <w:sz w:val="24"/>
          <w:szCs w:val="24"/>
          <w:u w:val="single"/>
        </w:rPr>
        <w:t>按通用条款执行</w:t>
      </w:r>
      <w:r>
        <w:rPr>
          <w:rFonts w:ascii="宋体" w:hAnsi="宋体" w:hint="eastAsia"/>
          <w:kern w:val="0"/>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17.4 </w:t>
      </w:r>
      <w:r>
        <w:rPr>
          <w:rFonts w:ascii="宋体" w:hAnsi="宋体" w:hint="eastAsia"/>
          <w:sz w:val="24"/>
          <w:szCs w:val="24"/>
        </w:rPr>
        <w:t>因不可抗力解除合同</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合同解除后，发包人应在商定或确定发包人应支付款项后</w:t>
      </w:r>
      <w:r>
        <w:rPr>
          <w:rFonts w:ascii="宋体" w:hAnsi="宋体"/>
          <w:sz w:val="24"/>
          <w:szCs w:val="24"/>
          <w:u w:val="single"/>
        </w:rPr>
        <w:t xml:space="preserve"> 56 </w:t>
      </w:r>
      <w:r>
        <w:rPr>
          <w:rFonts w:ascii="宋体" w:hAnsi="宋体" w:hint="eastAsia"/>
          <w:sz w:val="24"/>
          <w:szCs w:val="24"/>
        </w:rPr>
        <w:t>天内完成款项的支付。</w:t>
      </w:r>
    </w:p>
    <w:p w:rsidR="00D57D74" w:rsidRDefault="00AD599D">
      <w:pPr>
        <w:pStyle w:val="400"/>
        <w:spacing w:before="120" w:after="120" w:line="360" w:lineRule="auto"/>
        <w:rPr>
          <w:rFonts w:ascii="宋体"/>
          <w:b w:val="0"/>
          <w:sz w:val="24"/>
          <w:szCs w:val="24"/>
        </w:rPr>
      </w:pPr>
      <w:bookmarkStart w:id="543" w:name="_Toc351203650"/>
      <w:r>
        <w:rPr>
          <w:rFonts w:ascii="宋体" w:hAnsi="宋体"/>
          <w:b w:val="0"/>
          <w:sz w:val="24"/>
          <w:szCs w:val="24"/>
        </w:rPr>
        <w:t xml:space="preserve">18. </w:t>
      </w:r>
      <w:r>
        <w:rPr>
          <w:rFonts w:ascii="宋体" w:hAnsi="宋体" w:hint="eastAsia"/>
          <w:b w:val="0"/>
          <w:sz w:val="24"/>
          <w:szCs w:val="24"/>
        </w:rPr>
        <w:t>保险</w:t>
      </w:r>
      <w:bookmarkEnd w:id="543"/>
    </w:p>
    <w:bookmarkEnd w:id="541"/>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18.1 </w:t>
      </w:r>
      <w:r>
        <w:rPr>
          <w:rFonts w:ascii="宋体" w:hAnsi="宋体" w:hint="eastAsia"/>
          <w:sz w:val="24"/>
          <w:szCs w:val="24"/>
        </w:rPr>
        <w:t>工程保险</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关于工程保险的特别约定：</w:t>
      </w:r>
      <w:r>
        <w:rPr>
          <w:rFonts w:ascii="宋体" w:hAnsi="宋体" w:hint="eastAsia"/>
          <w:kern w:val="0"/>
          <w:sz w:val="24"/>
          <w:szCs w:val="24"/>
          <w:u w:val="single"/>
        </w:rPr>
        <w:t>按江苏省及扬州市相关规定，应由承包人缴纳的保险必须按时依法办理。</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lastRenderedPageBreak/>
        <w:t xml:space="preserve">18.3 </w:t>
      </w:r>
      <w:r>
        <w:rPr>
          <w:rFonts w:ascii="宋体" w:hAnsi="宋体" w:hint="eastAsia"/>
          <w:sz w:val="24"/>
          <w:szCs w:val="24"/>
        </w:rPr>
        <w:t>其他保险</w:t>
      </w:r>
    </w:p>
    <w:p w:rsidR="00D57D74" w:rsidRDefault="00AD599D">
      <w:pPr>
        <w:pStyle w:val="00"/>
        <w:spacing w:line="360" w:lineRule="auto"/>
        <w:ind w:firstLineChars="200" w:firstLine="480"/>
        <w:jc w:val="left"/>
        <w:rPr>
          <w:rFonts w:ascii="宋体"/>
          <w:kern w:val="0"/>
          <w:sz w:val="24"/>
          <w:szCs w:val="24"/>
        </w:rPr>
      </w:pPr>
      <w:r>
        <w:rPr>
          <w:rFonts w:ascii="宋体" w:hAnsi="宋体" w:hint="eastAsia"/>
          <w:sz w:val="24"/>
          <w:szCs w:val="24"/>
        </w:rPr>
        <w:t>关于其他保险的约定：</w:t>
      </w:r>
      <w:r>
        <w:rPr>
          <w:rFonts w:ascii="宋体" w:hAnsi="宋体" w:hint="eastAsia"/>
          <w:kern w:val="0"/>
          <w:sz w:val="24"/>
          <w:szCs w:val="24"/>
          <w:u w:val="single"/>
        </w:rPr>
        <w:t>按江苏省及扬州市相关规定，应由承包人缴纳的保险必须按时依法办理</w:t>
      </w:r>
      <w:r>
        <w:rPr>
          <w:rFonts w:ascii="宋体" w:hAnsi="宋体" w:hint="eastAsia"/>
          <w:kern w:val="0"/>
          <w:sz w:val="24"/>
          <w:szCs w:val="24"/>
        </w:rPr>
        <w:t>。</w:t>
      </w:r>
    </w:p>
    <w:p w:rsidR="00D57D74" w:rsidRDefault="00AD599D">
      <w:pPr>
        <w:pStyle w:val="00"/>
        <w:spacing w:line="360" w:lineRule="auto"/>
        <w:jc w:val="left"/>
        <w:rPr>
          <w:rFonts w:ascii="宋体"/>
          <w:sz w:val="24"/>
          <w:szCs w:val="24"/>
        </w:rPr>
      </w:pPr>
      <w:r>
        <w:rPr>
          <w:rFonts w:ascii="宋体" w:hAnsi="宋体" w:hint="eastAsia"/>
          <w:sz w:val="24"/>
          <w:szCs w:val="24"/>
        </w:rPr>
        <w:t>承包人是否应为其施工设备等办理财产保险：</w:t>
      </w:r>
      <w:r>
        <w:rPr>
          <w:rFonts w:ascii="宋体" w:hAnsi="宋体" w:hint="eastAsia"/>
          <w:kern w:val="0"/>
          <w:sz w:val="24"/>
          <w:szCs w:val="24"/>
          <w:u w:val="single"/>
        </w:rPr>
        <w:t>是</w:t>
      </w:r>
      <w:r>
        <w:rPr>
          <w:rFonts w:ascii="宋体" w:hAnsi="宋体" w:hint="eastAsia"/>
          <w:sz w:val="24"/>
          <w:szCs w:val="24"/>
        </w:rPr>
        <w:t>。</w:t>
      </w:r>
    </w:p>
    <w:p w:rsidR="00D57D74" w:rsidRDefault="00AD599D">
      <w:pPr>
        <w:pStyle w:val="00"/>
        <w:spacing w:line="360" w:lineRule="auto"/>
        <w:jc w:val="left"/>
        <w:rPr>
          <w:rFonts w:ascii="宋体"/>
          <w:kern w:val="0"/>
          <w:sz w:val="24"/>
          <w:szCs w:val="24"/>
        </w:rPr>
      </w:pPr>
      <w:r>
        <w:rPr>
          <w:rFonts w:ascii="宋体" w:hAnsi="宋体" w:hint="eastAsia"/>
          <w:sz w:val="24"/>
          <w:szCs w:val="24"/>
        </w:rPr>
        <w:t>承包人是否应为从事危险作业的职工办理意外伤害保险：</w:t>
      </w:r>
      <w:r>
        <w:rPr>
          <w:rFonts w:ascii="宋体" w:hAnsi="宋体" w:hint="eastAsia"/>
          <w:kern w:val="0"/>
          <w:sz w:val="24"/>
          <w:szCs w:val="24"/>
          <w:u w:val="single"/>
        </w:rPr>
        <w:t>是</w:t>
      </w:r>
      <w:r>
        <w:rPr>
          <w:rFonts w:ascii="宋体" w:hAnsi="宋体" w:hint="eastAsia"/>
          <w:sz w:val="24"/>
          <w:szCs w:val="24"/>
          <w:u w:val="single"/>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18.7 </w:t>
      </w:r>
      <w:r>
        <w:rPr>
          <w:rFonts w:ascii="宋体" w:hAnsi="宋体" w:hint="eastAsia"/>
          <w:sz w:val="24"/>
          <w:szCs w:val="24"/>
        </w:rPr>
        <w:t>通知义务</w:t>
      </w:r>
    </w:p>
    <w:p w:rsidR="00D57D74" w:rsidRDefault="00AD599D">
      <w:pPr>
        <w:pStyle w:val="00"/>
        <w:spacing w:line="360" w:lineRule="auto"/>
        <w:jc w:val="left"/>
        <w:rPr>
          <w:rFonts w:ascii="宋体"/>
          <w:sz w:val="24"/>
          <w:szCs w:val="24"/>
        </w:rPr>
      </w:pPr>
      <w:r>
        <w:rPr>
          <w:rFonts w:ascii="宋体" w:hAnsi="宋体" w:hint="eastAsia"/>
          <w:kern w:val="0"/>
          <w:sz w:val="24"/>
          <w:szCs w:val="24"/>
        </w:rPr>
        <w:t>关于变更保险合同时的通知义务的约定：</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400"/>
        <w:spacing w:before="120" w:after="120" w:line="360" w:lineRule="auto"/>
        <w:rPr>
          <w:rFonts w:ascii="宋体"/>
          <w:b w:val="0"/>
          <w:sz w:val="24"/>
          <w:szCs w:val="24"/>
        </w:rPr>
      </w:pPr>
      <w:bookmarkStart w:id="544" w:name="_Toc351203651"/>
      <w:bookmarkEnd w:id="517"/>
      <w:bookmarkEnd w:id="518"/>
      <w:bookmarkEnd w:id="519"/>
      <w:bookmarkEnd w:id="520"/>
      <w:bookmarkEnd w:id="521"/>
      <w:bookmarkEnd w:id="522"/>
      <w:bookmarkEnd w:id="523"/>
      <w:bookmarkEnd w:id="524"/>
      <w:bookmarkEnd w:id="525"/>
      <w:bookmarkEnd w:id="526"/>
      <w:bookmarkEnd w:id="527"/>
      <w:bookmarkEnd w:id="528"/>
      <w:r>
        <w:rPr>
          <w:rFonts w:ascii="宋体" w:hAnsi="宋体"/>
          <w:b w:val="0"/>
          <w:sz w:val="24"/>
          <w:szCs w:val="24"/>
        </w:rPr>
        <w:t xml:space="preserve">20. </w:t>
      </w:r>
      <w:r>
        <w:rPr>
          <w:rFonts w:ascii="宋体" w:hAnsi="宋体" w:hint="eastAsia"/>
          <w:b w:val="0"/>
          <w:sz w:val="24"/>
          <w:szCs w:val="24"/>
        </w:rPr>
        <w:t>争议解决</w:t>
      </w:r>
      <w:bookmarkEnd w:id="544"/>
    </w:p>
    <w:bookmarkEnd w:id="529"/>
    <w:bookmarkEnd w:id="530"/>
    <w:p w:rsidR="00D57D74" w:rsidRDefault="00AD599D">
      <w:pPr>
        <w:pStyle w:val="00"/>
        <w:spacing w:after="120" w:line="360" w:lineRule="auto"/>
        <w:ind w:firstLineChars="200" w:firstLine="480"/>
        <w:rPr>
          <w:rFonts w:ascii="宋体"/>
          <w:sz w:val="24"/>
          <w:szCs w:val="24"/>
        </w:rPr>
      </w:pPr>
      <w:r>
        <w:rPr>
          <w:rFonts w:ascii="宋体" w:hAnsi="宋体"/>
          <w:sz w:val="24"/>
          <w:szCs w:val="24"/>
        </w:rPr>
        <w:t xml:space="preserve">20.3 </w:t>
      </w:r>
      <w:r>
        <w:rPr>
          <w:rFonts w:ascii="宋体" w:hAnsi="宋体" w:hint="eastAsia"/>
          <w:sz w:val="24"/>
          <w:szCs w:val="24"/>
        </w:rPr>
        <w:t>争</w:t>
      </w:r>
      <w:bookmarkEnd w:id="531"/>
      <w:r>
        <w:rPr>
          <w:rFonts w:ascii="宋体" w:hAnsi="宋体" w:hint="eastAsia"/>
          <w:sz w:val="24"/>
          <w:szCs w:val="24"/>
        </w:rPr>
        <w:t>议评审</w:t>
      </w:r>
    </w:p>
    <w:p w:rsidR="00D57D74" w:rsidRDefault="00AD599D">
      <w:pPr>
        <w:pStyle w:val="00"/>
        <w:spacing w:line="360" w:lineRule="auto"/>
        <w:jc w:val="left"/>
        <w:rPr>
          <w:rFonts w:ascii="宋体"/>
          <w:sz w:val="24"/>
          <w:szCs w:val="24"/>
        </w:rPr>
      </w:pPr>
      <w:r>
        <w:rPr>
          <w:rFonts w:ascii="宋体" w:hAnsi="宋体" w:hint="eastAsia"/>
          <w:sz w:val="24"/>
          <w:szCs w:val="24"/>
        </w:rPr>
        <w:t>合同当事人是否同意将工程争议提交争议评审小组决定：</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sz w:val="24"/>
          <w:szCs w:val="24"/>
        </w:rPr>
        <w:t xml:space="preserve">20.3.1 </w:t>
      </w:r>
      <w:r>
        <w:rPr>
          <w:rFonts w:ascii="宋体" w:hAnsi="宋体" w:hint="eastAsia"/>
          <w:sz w:val="24"/>
          <w:szCs w:val="24"/>
        </w:rPr>
        <w:t>争议评审小组的确定</w:t>
      </w:r>
    </w:p>
    <w:p w:rsidR="00D57D74" w:rsidRDefault="00AD599D">
      <w:pPr>
        <w:pStyle w:val="00"/>
        <w:spacing w:line="360" w:lineRule="auto"/>
        <w:ind w:firstLineChars="200" w:firstLine="480"/>
        <w:jc w:val="left"/>
        <w:rPr>
          <w:rFonts w:ascii="宋体"/>
          <w:sz w:val="24"/>
          <w:szCs w:val="24"/>
          <w:u w:val="single"/>
        </w:rPr>
      </w:pPr>
      <w:r>
        <w:rPr>
          <w:rFonts w:ascii="宋体" w:hAnsi="宋体" w:hint="eastAsia"/>
          <w:sz w:val="24"/>
          <w:szCs w:val="24"/>
        </w:rPr>
        <w:t>争议评审小组成员的确定：</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选定争议评审员的期限：</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争议评审小组成员的报酬承担方式：</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其他事项的约定：</w:t>
      </w:r>
      <w:r>
        <w:rPr>
          <w:rFonts w:ascii="宋体" w:hAnsi="宋体"/>
          <w:sz w:val="24"/>
          <w:szCs w:val="24"/>
          <w:u w:val="single"/>
        </w:rPr>
        <w:t xml:space="preserve">                 /                    </w:t>
      </w:r>
      <w:r>
        <w:rPr>
          <w:rFonts w:ascii="宋体" w:hAnsi="宋体" w:hint="eastAsia"/>
          <w:sz w:val="24"/>
          <w:szCs w:val="24"/>
        </w:rPr>
        <w:t>。</w:t>
      </w:r>
    </w:p>
    <w:p w:rsidR="00D57D74" w:rsidRDefault="00AD599D">
      <w:pPr>
        <w:pStyle w:val="00"/>
        <w:autoSpaceDE w:val="0"/>
        <w:autoSpaceDN w:val="0"/>
        <w:adjustRightInd w:val="0"/>
        <w:spacing w:line="360" w:lineRule="auto"/>
        <w:ind w:firstLineChars="200" w:firstLine="480"/>
        <w:jc w:val="left"/>
        <w:rPr>
          <w:rFonts w:ascii="宋体"/>
          <w:kern w:val="0"/>
          <w:sz w:val="24"/>
          <w:szCs w:val="24"/>
        </w:rPr>
      </w:pPr>
      <w:r>
        <w:rPr>
          <w:rFonts w:ascii="宋体" w:hAnsi="宋体"/>
          <w:kern w:val="0"/>
          <w:sz w:val="24"/>
          <w:szCs w:val="24"/>
        </w:rPr>
        <w:t xml:space="preserve">20.3.2 </w:t>
      </w:r>
      <w:r>
        <w:rPr>
          <w:rFonts w:ascii="宋体" w:hAnsi="宋体" w:hint="eastAsia"/>
          <w:kern w:val="0"/>
          <w:sz w:val="24"/>
          <w:szCs w:val="24"/>
        </w:rPr>
        <w:t>争议评审小组的决定</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合同当事人关于本项的约定：</w:t>
      </w:r>
      <w:r>
        <w:rPr>
          <w:rFonts w:ascii="宋体" w:hAnsi="宋体" w:hint="eastAsia"/>
          <w:kern w:val="0"/>
          <w:sz w:val="24"/>
          <w:szCs w:val="24"/>
          <w:u w:val="single"/>
        </w:rPr>
        <w:t>按通用条款执行</w:t>
      </w:r>
      <w:r>
        <w:rPr>
          <w:rFonts w:ascii="宋体" w:hAnsi="宋体" w:hint="eastAsia"/>
          <w:sz w:val="24"/>
          <w:szCs w:val="24"/>
        </w:rPr>
        <w:t>。</w:t>
      </w:r>
    </w:p>
    <w:p w:rsidR="00D57D74" w:rsidRDefault="00AD599D">
      <w:pPr>
        <w:pStyle w:val="00"/>
        <w:spacing w:after="120" w:line="360" w:lineRule="auto"/>
        <w:ind w:firstLineChars="200" w:firstLine="480"/>
        <w:rPr>
          <w:rFonts w:ascii="宋体"/>
          <w:sz w:val="24"/>
          <w:szCs w:val="24"/>
        </w:rPr>
      </w:pPr>
      <w:r>
        <w:rPr>
          <w:rFonts w:ascii="宋体" w:hAnsi="宋体"/>
          <w:sz w:val="24"/>
          <w:szCs w:val="24"/>
        </w:rPr>
        <w:t>20.4</w:t>
      </w:r>
      <w:r>
        <w:rPr>
          <w:rFonts w:ascii="宋体" w:hAnsi="宋体" w:hint="eastAsia"/>
          <w:sz w:val="24"/>
          <w:szCs w:val="24"/>
        </w:rPr>
        <w:t>仲裁或诉讼</w:t>
      </w:r>
      <w:bookmarkEnd w:id="532"/>
    </w:p>
    <w:p w:rsidR="00D57D74" w:rsidRDefault="00AD599D">
      <w:pPr>
        <w:pStyle w:val="00"/>
        <w:spacing w:after="120" w:line="360" w:lineRule="auto"/>
        <w:ind w:firstLineChars="200" w:firstLine="480"/>
        <w:rPr>
          <w:rFonts w:ascii="宋体"/>
          <w:sz w:val="24"/>
          <w:szCs w:val="24"/>
        </w:rPr>
      </w:pPr>
      <w:r>
        <w:rPr>
          <w:rFonts w:ascii="宋体" w:hAnsi="宋体" w:hint="eastAsia"/>
          <w:sz w:val="24"/>
          <w:szCs w:val="24"/>
        </w:rPr>
        <w:t>因合同及合同有关事项发生的争议，按下列第</w:t>
      </w:r>
      <w:r>
        <w:rPr>
          <w:rFonts w:ascii="宋体" w:hAnsi="宋体" w:hint="eastAsia"/>
          <w:sz w:val="24"/>
          <w:szCs w:val="24"/>
          <w:u w:val="single"/>
        </w:rPr>
        <w:t>2</w:t>
      </w:r>
      <w:r>
        <w:rPr>
          <w:rFonts w:ascii="宋体" w:hAnsi="宋体" w:hint="eastAsia"/>
          <w:sz w:val="24"/>
          <w:szCs w:val="24"/>
        </w:rPr>
        <w:t>种方式解决：</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）向</w:t>
      </w:r>
      <w:r>
        <w:rPr>
          <w:rFonts w:ascii="宋体" w:hAnsi="宋体" w:hint="eastAsia"/>
          <w:sz w:val="24"/>
          <w:szCs w:val="24"/>
          <w:u w:val="single"/>
        </w:rPr>
        <w:t>扬州</w:t>
      </w:r>
      <w:r>
        <w:rPr>
          <w:rFonts w:ascii="宋体" w:hAnsi="宋体" w:hint="eastAsia"/>
          <w:sz w:val="24"/>
          <w:szCs w:val="24"/>
        </w:rPr>
        <w:t>仲裁委员会申请仲裁；</w:t>
      </w:r>
    </w:p>
    <w:p w:rsidR="00D57D74" w:rsidRDefault="00AD599D">
      <w:pPr>
        <w:pStyle w:val="00"/>
        <w:spacing w:line="360" w:lineRule="auto"/>
        <w:ind w:firstLineChars="200" w:firstLine="480"/>
        <w:jc w:val="left"/>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）向</w:t>
      </w:r>
      <w:r>
        <w:rPr>
          <w:rFonts w:ascii="宋体" w:hAnsi="宋体" w:hint="eastAsia"/>
          <w:sz w:val="24"/>
          <w:szCs w:val="24"/>
          <w:u w:val="single"/>
        </w:rPr>
        <w:t xml:space="preserve">工程所在地有管辖权的 </w:t>
      </w:r>
      <w:r>
        <w:rPr>
          <w:rFonts w:ascii="宋体" w:hAnsi="宋体" w:hint="eastAsia"/>
          <w:sz w:val="24"/>
          <w:szCs w:val="24"/>
        </w:rPr>
        <w:t>人民法院起诉。</w:t>
      </w:r>
      <w:bookmarkEnd w:id="533"/>
      <w:bookmarkEnd w:id="534"/>
      <w:bookmarkEnd w:id="535"/>
      <w:bookmarkEnd w:id="536"/>
      <w:bookmarkEnd w:id="537"/>
      <w:bookmarkEnd w:id="538"/>
    </w:p>
    <w:p w:rsidR="00D57D74" w:rsidRDefault="00AD599D">
      <w:pPr>
        <w:pStyle w:val="00"/>
        <w:spacing w:line="360" w:lineRule="auto"/>
        <w:ind w:firstLineChars="50" w:firstLine="120"/>
        <w:jc w:val="left"/>
        <w:rPr>
          <w:rFonts w:ascii="宋体"/>
          <w:b/>
          <w:sz w:val="24"/>
          <w:szCs w:val="24"/>
        </w:rPr>
      </w:pPr>
      <w:r>
        <w:rPr>
          <w:rFonts w:ascii="宋体" w:hAnsi="宋体"/>
          <w:b/>
          <w:sz w:val="24"/>
          <w:szCs w:val="24"/>
        </w:rPr>
        <w:t>21.</w:t>
      </w:r>
      <w:r>
        <w:rPr>
          <w:rFonts w:ascii="宋体" w:hAnsi="宋体" w:hint="eastAsia"/>
          <w:b/>
          <w:sz w:val="24"/>
          <w:szCs w:val="24"/>
        </w:rPr>
        <w:t>补充条款</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b/>
          <w:sz w:val="24"/>
          <w:szCs w:val="24"/>
        </w:rPr>
        <w:t>21.1.</w:t>
      </w:r>
      <w:r>
        <w:rPr>
          <w:rFonts w:ascii="宋体" w:hAnsi="宋体" w:hint="eastAsia"/>
          <w:b/>
          <w:sz w:val="24"/>
          <w:szCs w:val="24"/>
        </w:rPr>
        <w:t>工程验收</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b/>
          <w:sz w:val="24"/>
          <w:szCs w:val="24"/>
        </w:rPr>
        <w:t xml:space="preserve">21.1.1 </w:t>
      </w:r>
      <w:r>
        <w:rPr>
          <w:rFonts w:ascii="宋体" w:hAnsi="宋体" w:hint="eastAsia"/>
          <w:b/>
          <w:sz w:val="24"/>
          <w:szCs w:val="24"/>
        </w:rPr>
        <w:t>质量：要求工程必须一次性验收达到合格标准</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b/>
          <w:sz w:val="24"/>
          <w:szCs w:val="24"/>
        </w:rPr>
        <w:t xml:space="preserve">21.1.2 </w:t>
      </w:r>
      <w:r>
        <w:rPr>
          <w:rFonts w:ascii="宋体" w:hAnsi="宋体" w:hint="eastAsia"/>
          <w:b/>
          <w:sz w:val="24"/>
          <w:szCs w:val="24"/>
        </w:rPr>
        <w:t>中间验收：</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hint="eastAsia"/>
          <w:b/>
          <w:sz w:val="24"/>
          <w:szCs w:val="24"/>
        </w:rPr>
        <w:t>（</w:t>
      </w:r>
      <w:r>
        <w:rPr>
          <w:rFonts w:ascii="宋体" w:hAnsi="宋体"/>
          <w:b/>
          <w:sz w:val="24"/>
          <w:szCs w:val="24"/>
        </w:rPr>
        <w:t>1</w:t>
      </w:r>
      <w:r>
        <w:rPr>
          <w:rFonts w:ascii="宋体" w:hAnsi="宋体" w:hint="eastAsia"/>
          <w:b/>
          <w:sz w:val="24"/>
          <w:szCs w:val="24"/>
        </w:rPr>
        <w:t>）双方约定中间验收部位：验收前承包人首先进行自检，在中间验收前应提前</w:t>
      </w:r>
      <w:r>
        <w:rPr>
          <w:rFonts w:ascii="宋体" w:hAnsi="宋体"/>
          <w:b/>
          <w:sz w:val="24"/>
          <w:szCs w:val="24"/>
        </w:rPr>
        <w:t>24</w:t>
      </w:r>
      <w:r>
        <w:rPr>
          <w:rFonts w:ascii="宋体" w:hAnsi="宋体" w:hint="eastAsia"/>
          <w:b/>
          <w:sz w:val="24"/>
          <w:szCs w:val="24"/>
        </w:rPr>
        <w:t>小时通知发包人、监理方，并提供相关资料。</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hint="eastAsia"/>
          <w:b/>
          <w:sz w:val="24"/>
          <w:szCs w:val="24"/>
        </w:rPr>
        <w:t>（</w:t>
      </w:r>
      <w:r>
        <w:rPr>
          <w:rFonts w:ascii="宋体" w:hAnsi="宋体"/>
          <w:b/>
          <w:sz w:val="24"/>
          <w:szCs w:val="24"/>
        </w:rPr>
        <w:t>2</w:t>
      </w:r>
      <w:r>
        <w:rPr>
          <w:rFonts w:ascii="宋体" w:hAnsi="宋体" w:hint="eastAsia"/>
          <w:b/>
          <w:sz w:val="24"/>
          <w:szCs w:val="24"/>
        </w:rPr>
        <w:t>）达不到约定条件的部分，监理方或发包人一经发现，可要求承包人返工，承包人应按监理方或发包人的要求返工，直到符合约定条件，因承包人原因达不到约</w:t>
      </w:r>
      <w:r>
        <w:rPr>
          <w:rFonts w:ascii="宋体" w:hAnsi="宋体" w:hint="eastAsia"/>
          <w:b/>
          <w:sz w:val="24"/>
          <w:szCs w:val="24"/>
        </w:rPr>
        <w:lastRenderedPageBreak/>
        <w:t>定条件，由承包人承担返工费用，工期不予顺延。返工后仍不能达到约定条件，承包人承担违约责任。</w:t>
      </w:r>
    </w:p>
    <w:p w:rsidR="00D57D74" w:rsidRDefault="00AD599D">
      <w:pPr>
        <w:pStyle w:val="Blockquote0"/>
        <w:snapToGrid w:val="0"/>
        <w:spacing w:before="0" w:after="0" w:line="440" w:lineRule="exact"/>
        <w:ind w:left="0" w:right="-29" w:firstLine="560"/>
        <w:rPr>
          <w:rFonts w:ascii="宋体"/>
          <w:b/>
          <w:sz w:val="24"/>
          <w:szCs w:val="24"/>
        </w:rPr>
      </w:pPr>
      <w:r>
        <w:rPr>
          <w:rFonts w:ascii="宋体" w:hAnsi="宋体" w:hint="eastAsia"/>
          <w:b/>
          <w:sz w:val="24"/>
          <w:szCs w:val="24"/>
        </w:rPr>
        <w:t>（</w:t>
      </w:r>
      <w:r>
        <w:rPr>
          <w:rFonts w:ascii="宋体" w:hAnsi="宋体"/>
          <w:b/>
          <w:sz w:val="24"/>
          <w:szCs w:val="24"/>
        </w:rPr>
        <w:t>3</w:t>
      </w:r>
      <w:r>
        <w:rPr>
          <w:rFonts w:ascii="宋体" w:hAnsi="宋体" w:hint="eastAsia"/>
          <w:b/>
          <w:sz w:val="24"/>
          <w:szCs w:val="24"/>
        </w:rPr>
        <w:t>）监理方或发包人发现工程质量问题，可下达停工令，承包人在</w:t>
      </w:r>
      <w:r>
        <w:rPr>
          <w:rFonts w:ascii="宋体" w:hAnsi="宋体"/>
          <w:b/>
          <w:sz w:val="24"/>
          <w:szCs w:val="24"/>
        </w:rPr>
        <w:t>3</w:t>
      </w:r>
      <w:r>
        <w:rPr>
          <w:rFonts w:ascii="宋体" w:hAnsi="宋体" w:hint="eastAsia"/>
          <w:b/>
          <w:sz w:val="24"/>
          <w:szCs w:val="24"/>
        </w:rPr>
        <w:t>天内提出书面整改措施，经报项目总监和甲方代表审批同意后，实施整改，由此所产生的工期延误和整改费用，由承包人承担，否则发包人有权停止拨付工程款。</w:t>
      </w:r>
    </w:p>
    <w:p w:rsidR="00D57D74" w:rsidRDefault="00AD599D">
      <w:pPr>
        <w:pStyle w:val="10"/>
        <w:spacing w:line="440" w:lineRule="exact"/>
        <w:ind w:firstLineChars="200" w:firstLine="482"/>
        <w:rPr>
          <w:rFonts w:ascii="宋体" w:eastAsia="宋体" w:hAnsi="宋体"/>
          <w:b/>
          <w:sz w:val="24"/>
          <w:szCs w:val="24"/>
        </w:rPr>
      </w:pPr>
      <w:r>
        <w:rPr>
          <w:rFonts w:ascii="宋体" w:eastAsia="宋体" w:hAnsi="宋体" w:hint="eastAsia"/>
          <w:b/>
          <w:sz w:val="24"/>
          <w:szCs w:val="24"/>
        </w:rPr>
        <w:t>（4）图纸不完善需及时沟通，完善确认后组织施工，确保工艺品质。</w:t>
      </w:r>
    </w:p>
    <w:p w:rsidR="00D57D74" w:rsidRDefault="00AD599D">
      <w:pPr>
        <w:pStyle w:val="Blockquote0"/>
        <w:snapToGrid w:val="0"/>
        <w:spacing w:before="0" w:after="0" w:line="360" w:lineRule="auto"/>
        <w:ind w:left="0" w:right="-28" w:firstLine="560"/>
        <w:rPr>
          <w:rFonts w:ascii="宋体"/>
          <w:b/>
          <w:sz w:val="24"/>
          <w:szCs w:val="24"/>
        </w:rPr>
      </w:pPr>
      <w:r>
        <w:rPr>
          <w:rFonts w:ascii="宋体" w:hAnsi="宋体"/>
          <w:b/>
          <w:sz w:val="24"/>
          <w:szCs w:val="24"/>
        </w:rPr>
        <w:t xml:space="preserve">21.1.3 </w:t>
      </w:r>
      <w:r>
        <w:rPr>
          <w:rFonts w:ascii="宋体" w:hAnsi="宋体" w:hint="eastAsia"/>
          <w:b/>
          <w:sz w:val="24"/>
          <w:szCs w:val="24"/>
        </w:rPr>
        <w:t>承包人要加强渣土运输车辆的管理，应安排专人负责车辆的冲洗及工地出入口的清理保洁工作，不得污染城市道路，否则处以</w:t>
      </w:r>
      <w:r>
        <w:rPr>
          <w:rFonts w:ascii="宋体" w:hAnsi="宋体"/>
          <w:b/>
          <w:sz w:val="24"/>
          <w:szCs w:val="24"/>
        </w:rPr>
        <w:t>5000</w:t>
      </w:r>
      <w:r>
        <w:rPr>
          <w:rFonts w:ascii="宋体" w:hAnsi="宋体" w:hint="eastAsia"/>
          <w:b/>
          <w:sz w:val="24"/>
          <w:szCs w:val="24"/>
        </w:rPr>
        <w:t>元</w:t>
      </w:r>
      <w:r>
        <w:rPr>
          <w:rFonts w:ascii="宋体" w:hAnsi="宋体"/>
          <w:b/>
          <w:sz w:val="24"/>
          <w:szCs w:val="24"/>
        </w:rPr>
        <w:t>/</w:t>
      </w:r>
      <w:r>
        <w:rPr>
          <w:rFonts w:ascii="宋体" w:hAnsi="宋体" w:hint="eastAsia"/>
          <w:b/>
          <w:sz w:val="24"/>
          <w:szCs w:val="24"/>
        </w:rPr>
        <w:t>次的罚款。</w:t>
      </w:r>
    </w:p>
    <w:p w:rsidR="00D57D74" w:rsidRDefault="00AD599D">
      <w:pPr>
        <w:pStyle w:val="Blockquote0"/>
        <w:snapToGrid w:val="0"/>
        <w:spacing w:before="0" w:after="0" w:line="360" w:lineRule="auto"/>
        <w:ind w:left="0" w:right="-28" w:firstLine="560"/>
        <w:rPr>
          <w:rFonts w:ascii="宋体" w:hAnsi="宋体"/>
          <w:b/>
          <w:sz w:val="24"/>
          <w:szCs w:val="24"/>
        </w:rPr>
      </w:pPr>
      <w:r>
        <w:rPr>
          <w:rFonts w:ascii="宋体" w:hAnsi="宋体"/>
          <w:b/>
          <w:sz w:val="24"/>
          <w:szCs w:val="24"/>
        </w:rPr>
        <w:t xml:space="preserve">21.1.4 </w:t>
      </w:r>
      <w:r>
        <w:rPr>
          <w:rFonts w:ascii="宋体" w:hAnsi="宋体" w:hint="eastAsia"/>
          <w:b/>
          <w:sz w:val="24"/>
          <w:szCs w:val="24"/>
        </w:rPr>
        <w:t>因承包人违反本合同约定而发生诉讼或仲裁的，发包人因此所产生的包括但不限于诉讼费、仲裁费、律师费等均由承包人承担。</w:t>
      </w:r>
    </w:p>
    <w:p w:rsidR="00D57D74" w:rsidRDefault="00AD599D">
      <w:pPr>
        <w:pStyle w:val="Blockquote0"/>
        <w:snapToGrid w:val="0"/>
        <w:spacing w:before="0" w:after="0" w:line="360" w:lineRule="auto"/>
        <w:ind w:left="0" w:right="-28" w:firstLine="560"/>
        <w:rPr>
          <w:rFonts w:ascii="宋体" w:hAnsi="宋体"/>
          <w:b/>
          <w:sz w:val="24"/>
          <w:szCs w:val="24"/>
        </w:rPr>
      </w:pPr>
      <w:r>
        <w:rPr>
          <w:rFonts w:ascii="宋体" w:hAnsi="宋体"/>
          <w:b/>
          <w:sz w:val="24"/>
          <w:szCs w:val="24"/>
        </w:rPr>
        <w:t>21.1.</w:t>
      </w:r>
      <w:r>
        <w:rPr>
          <w:rFonts w:ascii="宋体" w:hAnsi="宋体" w:hint="eastAsia"/>
          <w:b/>
          <w:sz w:val="24"/>
          <w:szCs w:val="24"/>
        </w:rPr>
        <w:t>5成交人需积极协助发包人办理工程报监、施工许可证，以及各项工程验收，做好接待工作（布置现场、接送等），如因成交人不配合不参加造成延误或处罚，成交人负责承担发包人损失。</w:t>
      </w:r>
    </w:p>
    <w:p w:rsidR="00D57D74" w:rsidRDefault="00AD599D">
      <w:pPr>
        <w:pStyle w:val="Blockquote0"/>
        <w:snapToGrid w:val="0"/>
        <w:spacing w:before="0" w:after="0" w:line="360" w:lineRule="auto"/>
        <w:ind w:left="0" w:right="-28" w:firstLine="560"/>
        <w:rPr>
          <w:rFonts w:ascii="宋体" w:hAnsi="宋体"/>
          <w:b/>
          <w:sz w:val="24"/>
          <w:szCs w:val="24"/>
        </w:rPr>
      </w:pPr>
      <w:r>
        <w:rPr>
          <w:rFonts w:ascii="宋体" w:hAnsi="宋体" w:hint="eastAsia"/>
          <w:b/>
          <w:sz w:val="24"/>
          <w:szCs w:val="24"/>
        </w:rPr>
        <w:t>21.1.6需要做检测的材料所产生的运输费用由成交人承担，同时成交人需配合发包人及时取得检测报告。</w:t>
      </w:r>
    </w:p>
    <w:p w:rsidR="00D57D74" w:rsidRDefault="00AD599D">
      <w:pPr>
        <w:pStyle w:val="Blockquote0"/>
        <w:snapToGrid w:val="0"/>
        <w:spacing w:before="0" w:after="0" w:line="360" w:lineRule="auto"/>
        <w:ind w:left="0" w:right="-28" w:firstLine="560"/>
        <w:rPr>
          <w:rFonts w:ascii="宋体" w:hAnsi="宋体"/>
          <w:b/>
          <w:sz w:val="24"/>
          <w:szCs w:val="24"/>
        </w:rPr>
      </w:pPr>
      <w:r>
        <w:rPr>
          <w:rFonts w:ascii="宋体" w:hAnsi="宋体" w:hint="eastAsia"/>
          <w:b/>
          <w:sz w:val="24"/>
          <w:szCs w:val="24"/>
        </w:rPr>
        <w:t>21.1.7承包人</w:t>
      </w:r>
      <w:r>
        <w:rPr>
          <w:rFonts w:ascii="宋体" w:hAnsi="宋体"/>
          <w:b/>
          <w:sz w:val="24"/>
          <w:szCs w:val="24"/>
        </w:rPr>
        <w:t>需</w:t>
      </w:r>
      <w:r>
        <w:rPr>
          <w:rFonts w:ascii="宋体" w:hAnsi="宋体" w:hint="eastAsia"/>
          <w:b/>
          <w:sz w:val="24"/>
          <w:szCs w:val="24"/>
        </w:rPr>
        <w:t>确保</w:t>
      </w:r>
      <w:r>
        <w:rPr>
          <w:rFonts w:ascii="宋体" w:hAnsi="宋体"/>
          <w:b/>
          <w:sz w:val="24"/>
          <w:szCs w:val="24"/>
        </w:rPr>
        <w:t>室外配套工程竣工验收通过后直至负责办理好排水许可证（副本）</w:t>
      </w:r>
      <w:r>
        <w:rPr>
          <w:rFonts w:ascii="宋体" w:hAnsi="宋体" w:hint="eastAsia"/>
          <w:b/>
          <w:sz w:val="24"/>
          <w:szCs w:val="24"/>
        </w:rPr>
        <w:t>，</w:t>
      </w:r>
      <w:r>
        <w:rPr>
          <w:rFonts w:ascii="宋体" w:hAnsi="宋体"/>
          <w:b/>
          <w:sz w:val="24"/>
          <w:szCs w:val="24"/>
        </w:rPr>
        <w:t>相关费用投标报价时综合考虑</w:t>
      </w:r>
      <w:r>
        <w:rPr>
          <w:rFonts w:ascii="宋体" w:hAnsi="宋体" w:hint="eastAsia"/>
          <w:b/>
          <w:sz w:val="24"/>
          <w:szCs w:val="24"/>
        </w:rPr>
        <w:t>，</w:t>
      </w:r>
      <w:r>
        <w:rPr>
          <w:rFonts w:ascii="宋体" w:hAnsi="宋体"/>
          <w:b/>
          <w:sz w:val="24"/>
          <w:szCs w:val="24"/>
        </w:rPr>
        <w:t>不另支付</w:t>
      </w:r>
      <w:r>
        <w:rPr>
          <w:rFonts w:ascii="宋体" w:hAnsi="宋体" w:hint="eastAsia"/>
          <w:b/>
          <w:sz w:val="24"/>
          <w:szCs w:val="24"/>
        </w:rPr>
        <w:t>。</w:t>
      </w:r>
    </w:p>
    <w:p w:rsidR="00D57D74" w:rsidRDefault="00AD599D">
      <w:pPr>
        <w:pStyle w:val="Blockquote0"/>
        <w:snapToGrid w:val="0"/>
        <w:spacing w:before="0" w:after="0" w:line="360" w:lineRule="auto"/>
        <w:ind w:left="0" w:right="-28" w:firstLine="560"/>
        <w:rPr>
          <w:rFonts w:ascii="宋体" w:hAnsi="宋体"/>
          <w:b/>
          <w:sz w:val="24"/>
          <w:szCs w:val="24"/>
        </w:rPr>
      </w:pPr>
      <w:r>
        <w:rPr>
          <w:rFonts w:ascii="宋体" w:hAnsi="宋体"/>
          <w:b/>
          <w:sz w:val="24"/>
          <w:szCs w:val="24"/>
        </w:rPr>
        <w:t>21.1.8强弱电工程竣工验收通过后，</w:t>
      </w:r>
      <w:r>
        <w:rPr>
          <w:rFonts w:ascii="宋体" w:hAnsi="宋体" w:hint="eastAsia"/>
          <w:b/>
          <w:sz w:val="24"/>
          <w:szCs w:val="24"/>
        </w:rPr>
        <w:t>承包人</w:t>
      </w:r>
      <w:r>
        <w:rPr>
          <w:rFonts w:ascii="宋体" w:hAnsi="宋体"/>
          <w:b/>
          <w:sz w:val="24"/>
          <w:szCs w:val="24"/>
        </w:rPr>
        <w:t>负责对接协调供电公司、弱电公司，直至正式电源接通</w:t>
      </w:r>
      <w:r>
        <w:rPr>
          <w:rFonts w:ascii="宋体" w:hAnsi="宋体" w:hint="eastAsia"/>
          <w:b/>
          <w:sz w:val="24"/>
          <w:szCs w:val="24"/>
        </w:rPr>
        <w:t>，供电工程需由符合扬州市供电公司入库单位完成，以上所有</w:t>
      </w:r>
      <w:r>
        <w:rPr>
          <w:rFonts w:ascii="宋体" w:hAnsi="宋体"/>
          <w:b/>
          <w:sz w:val="24"/>
          <w:szCs w:val="24"/>
        </w:rPr>
        <w:t>相关费用投标报价时综合考虑</w:t>
      </w:r>
      <w:r>
        <w:rPr>
          <w:rFonts w:ascii="宋体" w:hAnsi="宋体" w:hint="eastAsia"/>
          <w:b/>
          <w:sz w:val="24"/>
          <w:szCs w:val="24"/>
        </w:rPr>
        <w:t>，</w:t>
      </w:r>
      <w:r>
        <w:rPr>
          <w:rFonts w:ascii="宋体" w:hAnsi="宋体"/>
          <w:b/>
          <w:sz w:val="24"/>
          <w:szCs w:val="24"/>
        </w:rPr>
        <w:t>不另支付</w:t>
      </w:r>
      <w:r>
        <w:rPr>
          <w:rFonts w:ascii="宋体" w:hAnsi="宋体" w:hint="eastAsia"/>
          <w:b/>
          <w:sz w:val="24"/>
          <w:szCs w:val="24"/>
        </w:rPr>
        <w:t>。</w:t>
      </w:r>
    </w:p>
    <w:p w:rsidR="00D57D74" w:rsidRDefault="00D57D74">
      <w:pPr>
        <w:pStyle w:val="Blockquote0"/>
        <w:snapToGrid w:val="0"/>
        <w:spacing w:before="0" w:after="0" w:line="360" w:lineRule="auto"/>
        <w:ind w:left="0" w:right="-28"/>
        <w:rPr>
          <w:rFonts w:ascii="宋体" w:hAnsi="宋体"/>
          <w:b/>
          <w:sz w:val="24"/>
          <w:szCs w:val="24"/>
        </w:rPr>
      </w:pPr>
    </w:p>
    <w:p w:rsidR="00D57D74" w:rsidRDefault="00AD599D" w:rsidP="00B46C15">
      <w:pPr>
        <w:pStyle w:val="00"/>
        <w:spacing w:beforeLines="50" w:afterLines="50" w:line="440" w:lineRule="exact"/>
        <w:jc w:val="center"/>
        <w:rPr>
          <w:rFonts w:ascii="Times New Roman" w:eastAsia="黑体" w:hAnsi="Times New Roman"/>
          <w:sz w:val="30"/>
          <w:szCs w:val="30"/>
        </w:rPr>
      </w:pPr>
      <w:r>
        <w:rPr>
          <w:rFonts w:ascii="Times New Roman" w:eastAsia="黑体" w:hAnsi="Times New Roman" w:hint="eastAsia"/>
          <w:sz w:val="30"/>
          <w:szCs w:val="30"/>
        </w:rPr>
        <w:t>工程质量保修书</w:t>
      </w:r>
    </w:p>
    <w:p w:rsidR="00D57D74" w:rsidRDefault="00AD599D">
      <w:pPr>
        <w:pStyle w:val="00"/>
        <w:spacing w:line="440" w:lineRule="exact"/>
        <w:ind w:firstLineChars="200" w:firstLine="480"/>
        <w:rPr>
          <w:rFonts w:ascii="宋体" w:hAnsi="宋体"/>
          <w:sz w:val="24"/>
          <w:szCs w:val="24"/>
        </w:rPr>
      </w:pPr>
      <w:r>
        <w:rPr>
          <w:rFonts w:ascii="宋体" w:hAnsi="宋体" w:hint="eastAsia"/>
          <w:sz w:val="24"/>
          <w:szCs w:val="24"/>
        </w:rPr>
        <w:t>发包人（全称）：</w:t>
      </w:r>
      <w:r>
        <w:rPr>
          <w:rFonts w:ascii="宋体" w:hAnsi="宋体" w:hint="eastAsia"/>
          <w:sz w:val="24"/>
          <w:szCs w:val="24"/>
          <w:u w:val="single"/>
        </w:rPr>
        <w:t>扬州市公安消防支队邗江区大队</w:t>
      </w:r>
    </w:p>
    <w:p w:rsidR="00D57D74" w:rsidRDefault="00AD599D">
      <w:pPr>
        <w:pStyle w:val="00"/>
        <w:spacing w:line="440" w:lineRule="exact"/>
        <w:rPr>
          <w:rFonts w:ascii="宋体" w:hAnsi="宋体"/>
          <w:sz w:val="24"/>
          <w:szCs w:val="24"/>
        </w:rPr>
      </w:pPr>
      <w:r>
        <w:rPr>
          <w:rFonts w:ascii="宋体" w:hAnsi="宋体" w:hint="eastAsia"/>
          <w:sz w:val="24"/>
          <w:szCs w:val="24"/>
        </w:rPr>
        <w:t xml:space="preserve">　　承包人（全称）：</w:t>
      </w:r>
    </w:p>
    <w:p w:rsidR="00D57D74" w:rsidRDefault="00D57D74">
      <w:pPr>
        <w:pStyle w:val="00"/>
        <w:spacing w:line="440" w:lineRule="exact"/>
        <w:rPr>
          <w:rFonts w:ascii="宋体" w:hAnsi="宋体"/>
          <w:sz w:val="24"/>
          <w:szCs w:val="24"/>
        </w:rPr>
      </w:pPr>
    </w:p>
    <w:p w:rsidR="00D57D74" w:rsidRDefault="00AD599D">
      <w:pPr>
        <w:pStyle w:val="00"/>
        <w:spacing w:line="360" w:lineRule="auto"/>
        <w:rPr>
          <w:rFonts w:ascii="宋体"/>
          <w:sz w:val="24"/>
          <w:szCs w:val="24"/>
        </w:rPr>
      </w:pPr>
      <w:r>
        <w:rPr>
          <w:rFonts w:ascii="宋体" w:hAnsi="宋体" w:hint="eastAsia"/>
          <w:sz w:val="24"/>
          <w:szCs w:val="24"/>
        </w:rPr>
        <w:t xml:space="preserve">　　发包人和承包人根据《中华人民共和国政府采购法》和《建设工程质量管理条例》，经协商一致就</w:t>
      </w:r>
      <w:r>
        <w:rPr>
          <w:rFonts w:ascii="宋体" w:hAnsi="宋体" w:hint="eastAsia"/>
          <w:sz w:val="24"/>
          <w:szCs w:val="24"/>
          <w:u w:val="single"/>
        </w:rPr>
        <w:t>扬州市邗江公安消防大队扬力路及新盛路中队训练塔加层改造工程</w:t>
      </w:r>
      <w:r>
        <w:rPr>
          <w:rFonts w:ascii="宋体" w:hAnsi="宋体" w:hint="eastAsia"/>
          <w:sz w:val="24"/>
          <w:szCs w:val="24"/>
        </w:rPr>
        <w:t>（工程全称）签订工程质量保修书。</w:t>
      </w:r>
    </w:p>
    <w:p w:rsidR="00D57D74" w:rsidRDefault="00AD599D">
      <w:pPr>
        <w:pStyle w:val="00"/>
        <w:spacing w:line="360" w:lineRule="auto"/>
        <w:rPr>
          <w:rFonts w:ascii="宋体"/>
          <w:sz w:val="24"/>
          <w:szCs w:val="24"/>
        </w:rPr>
      </w:pPr>
      <w:r>
        <w:rPr>
          <w:rFonts w:ascii="宋体" w:hAnsi="宋体" w:hint="eastAsia"/>
          <w:sz w:val="24"/>
          <w:szCs w:val="24"/>
        </w:rPr>
        <w:t xml:space="preserve">　　一、工程质量保修范围和内容</w:t>
      </w:r>
    </w:p>
    <w:p w:rsidR="00D57D74" w:rsidRDefault="00AD599D">
      <w:pPr>
        <w:pStyle w:val="00"/>
        <w:spacing w:line="360" w:lineRule="auto"/>
        <w:rPr>
          <w:rFonts w:ascii="宋体"/>
          <w:sz w:val="24"/>
          <w:szCs w:val="24"/>
        </w:rPr>
      </w:pPr>
      <w:r>
        <w:rPr>
          <w:rFonts w:ascii="宋体" w:hAnsi="宋体" w:hint="eastAsia"/>
          <w:sz w:val="24"/>
          <w:szCs w:val="24"/>
        </w:rPr>
        <w:t xml:space="preserve">　　承包人在质量保修期内，按照有关法律规定和合同约定，承担工程质量保修责任。</w:t>
      </w:r>
    </w:p>
    <w:p w:rsidR="00D57D74" w:rsidRDefault="00AD599D">
      <w:pPr>
        <w:pStyle w:val="00"/>
        <w:spacing w:line="360" w:lineRule="auto"/>
        <w:rPr>
          <w:rFonts w:ascii="宋体"/>
          <w:sz w:val="24"/>
          <w:szCs w:val="24"/>
        </w:rPr>
      </w:pPr>
      <w:r>
        <w:rPr>
          <w:rFonts w:ascii="宋体" w:hAnsi="宋体" w:hint="eastAsia"/>
          <w:sz w:val="24"/>
          <w:szCs w:val="24"/>
        </w:rPr>
        <w:lastRenderedPageBreak/>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D57D74" w:rsidRDefault="00AD599D">
      <w:pPr>
        <w:pStyle w:val="00"/>
        <w:spacing w:line="360" w:lineRule="auto"/>
        <w:rPr>
          <w:rFonts w:ascii="宋体"/>
          <w:sz w:val="24"/>
          <w:szCs w:val="24"/>
        </w:rPr>
      </w:pPr>
      <w:r>
        <w:rPr>
          <w:rFonts w:ascii="宋体" w:hAnsi="宋体" w:hint="eastAsia"/>
          <w:sz w:val="24"/>
          <w:szCs w:val="24"/>
        </w:rPr>
        <w:t xml:space="preserve">　　施工图及工程量清单范围内所有内容。</w:t>
      </w:r>
    </w:p>
    <w:p w:rsidR="00D57D74" w:rsidRDefault="00AD599D">
      <w:pPr>
        <w:pStyle w:val="00"/>
        <w:spacing w:line="360" w:lineRule="auto"/>
        <w:rPr>
          <w:rFonts w:ascii="宋体"/>
          <w:sz w:val="24"/>
          <w:szCs w:val="24"/>
        </w:rPr>
      </w:pPr>
      <w:r>
        <w:rPr>
          <w:rFonts w:ascii="宋体" w:hAnsi="宋体" w:hint="eastAsia"/>
          <w:b/>
          <w:sz w:val="24"/>
          <w:szCs w:val="24"/>
        </w:rPr>
        <w:t xml:space="preserve">　　</w:t>
      </w:r>
      <w:r>
        <w:rPr>
          <w:rFonts w:ascii="宋体" w:hAnsi="宋体" w:hint="eastAsia"/>
          <w:sz w:val="24"/>
          <w:szCs w:val="24"/>
        </w:rPr>
        <w:t>二、质量保修期</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根据《建设工程质量管理条例》及有关规定，工程的质量保修期如下：</w:t>
      </w:r>
    </w:p>
    <w:p w:rsidR="00D57D74" w:rsidRDefault="00AD599D">
      <w:pPr>
        <w:pStyle w:val="00"/>
        <w:ind w:firstLineChars="200" w:firstLine="480"/>
        <w:rPr>
          <w:rFonts w:ascii="宋体"/>
          <w:sz w:val="24"/>
          <w:szCs w:val="24"/>
        </w:rPr>
      </w:pPr>
      <w:r>
        <w:rPr>
          <w:rFonts w:ascii="宋体" w:hAnsi="宋体"/>
          <w:sz w:val="24"/>
          <w:szCs w:val="24"/>
        </w:rPr>
        <w:t>1</w:t>
      </w:r>
      <w:r>
        <w:rPr>
          <w:rFonts w:ascii="宋体" w:hAnsi="宋体" w:hint="eastAsia"/>
          <w:sz w:val="24"/>
          <w:szCs w:val="24"/>
        </w:rPr>
        <w:t>．地基基础工程和主体结构工程为设计文件规定的工程合理使用年限；</w:t>
      </w:r>
    </w:p>
    <w:p w:rsidR="00D57D74" w:rsidRDefault="00AD599D">
      <w:pPr>
        <w:pStyle w:val="00"/>
        <w:spacing w:line="360" w:lineRule="auto"/>
        <w:ind w:firstLineChars="200" w:firstLine="480"/>
        <w:rPr>
          <w:rFonts w:ascii="宋体"/>
          <w:sz w:val="24"/>
          <w:szCs w:val="24"/>
        </w:rPr>
      </w:pPr>
      <w:r>
        <w:rPr>
          <w:rFonts w:ascii="宋体" w:hAnsi="宋体"/>
          <w:sz w:val="24"/>
          <w:szCs w:val="24"/>
        </w:rPr>
        <w:t>2</w:t>
      </w:r>
      <w:r>
        <w:rPr>
          <w:rFonts w:ascii="宋体" w:hAnsi="宋体" w:hint="eastAsia"/>
          <w:sz w:val="24"/>
          <w:szCs w:val="24"/>
        </w:rPr>
        <w:t>．屋面防水工程、有防水要求的卫生间、房间和外墙面的防渗为</w:t>
      </w:r>
      <w:r>
        <w:rPr>
          <w:rFonts w:ascii="宋体" w:hAnsi="宋体"/>
          <w:sz w:val="24"/>
          <w:szCs w:val="24"/>
          <w:u w:val="single"/>
        </w:rPr>
        <w:t xml:space="preserve">   5     </w:t>
      </w:r>
      <w:r>
        <w:rPr>
          <w:rFonts w:ascii="宋体" w:hAnsi="宋体" w:hint="eastAsia"/>
          <w:sz w:val="24"/>
          <w:szCs w:val="24"/>
        </w:rPr>
        <w:t>年；</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3</w:t>
      </w:r>
      <w:r>
        <w:rPr>
          <w:rFonts w:ascii="宋体" w:hAnsi="宋体" w:hint="eastAsia"/>
          <w:sz w:val="24"/>
          <w:szCs w:val="24"/>
        </w:rPr>
        <w:t>．装修工程为</w:t>
      </w:r>
      <w:r>
        <w:rPr>
          <w:rFonts w:ascii="宋体" w:hAnsi="宋体"/>
          <w:sz w:val="24"/>
          <w:szCs w:val="24"/>
          <w:u w:val="single"/>
        </w:rPr>
        <w:t xml:space="preserve">     2    </w:t>
      </w:r>
      <w:r>
        <w:rPr>
          <w:rFonts w:ascii="宋体" w:hAnsi="宋体" w:hint="eastAsia"/>
          <w:sz w:val="24"/>
          <w:szCs w:val="24"/>
        </w:rPr>
        <w:t>年；</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4</w:t>
      </w:r>
      <w:r>
        <w:rPr>
          <w:rFonts w:ascii="宋体" w:hAnsi="宋体" w:hint="eastAsia"/>
          <w:sz w:val="24"/>
          <w:szCs w:val="24"/>
        </w:rPr>
        <w:t>．电气管线、给排水管道、设备安装工程为</w:t>
      </w:r>
      <w:r>
        <w:rPr>
          <w:rFonts w:ascii="宋体" w:hAnsi="宋体"/>
          <w:sz w:val="24"/>
          <w:szCs w:val="24"/>
          <w:u w:val="single"/>
        </w:rPr>
        <w:t xml:space="preserve">     2    </w:t>
      </w:r>
      <w:r>
        <w:rPr>
          <w:rFonts w:ascii="宋体" w:hAnsi="宋体" w:hint="eastAsia"/>
          <w:sz w:val="24"/>
          <w:szCs w:val="24"/>
        </w:rPr>
        <w:t>年；</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5</w:t>
      </w:r>
      <w:r>
        <w:rPr>
          <w:rFonts w:ascii="宋体" w:hAnsi="宋体" w:hint="eastAsia"/>
          <w:sz w:val="24"/>
          <w:szCs w:val="24"/>
        </w:rPr>
        <w:t>．供热与供冷系统为</w:t>
      </w:r>
      <w:r>
        <w:rPr>
          <w:rFonts w:ascii="宋体" w:hAnsi="宋体"/>
          <w:sz w:val="24"/>
          <w:szCs w:val="24"/>
          <w:u w:val="single"/>
        </w:rPr>
        <w:t xml:space="preserve">    2     </w:t>
      </w:r>
      <w:r>
        <w:rPr>
          <w:rFonts w:ascii="宋体" w:hAnsi="宋体" w:hint="eastAsia"/>
          <w:sz w:val="24"/>
          <w:szCs w:val="24"/>
        </w:rPr>
        <w:t>个采暖期、供冷期；</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6</w:t>
      </w:r>
      <w:r>
        <w:rPr>
          <w:rFonts w:ascii="宋体" w:hAnsi="宋体" w:hint="eastAsia"/>
          <w:sz w:val="24"/>
          <w:szCs w:val="24"/>
        </w:rPr>
        <w:t>．住宅小区内的给排水设施、道路等配套工程为</w:t>
      </w:r>
      <w:r>
        <w:rPr>
          <w:rFonts w:ascii="宋体" w:hAnsi="宋体"/>
          <w:b/>
          <w:sz w:val="24"/>
          <w:szCs w:val="24"/>
          <w:u w:val="single"/>
        </w:rPr>
        <w:t xml:space="preserve">  2 </w:t>
      </w:r>
      <w:r>
        <w:rPr>
          <w:rFonts w:ascii="宋体" w:hAnsi="宋体" w:hint="eastAsia"/>
          <w:sz w:val="24"/>
          <w:szCs w:val="24"/>
        </w:rPr>
        <w:t>年；</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7</w:t>
      </w:r>
      <w:r>
        <w:rPr>
          <w:rFonts w:ascii="宋体" w:hAnsi="宋体" w:hint="eastAsia"/>
          <w:sz w:val="24"/>
          <w:szCs w:val="24"/>
        </w:rPr>
        <w:t>．其他项目保修期限约定如下：</w:t>
      </w:r>
      <w:r>
        <w:rPr>
          <w:rFonts w:ascii="宋体" w:hAnsi="宋体" w:hint="eastAsia"/>
          <w:sz w:val="24"/>
          <w:szCs w:val="24"/>
          <w:u w:val="single"/>
        </w:rPr>
        <w:t>本工程质量保修期按国家相关规定执行</w:t>
      </w:r>
      <w:r>
        <w:rPr>
          <w:rFonts w:ascii="宋体" w:hAnsi="宋体" w:hint="eastAsia"/>
          <w:sz w:val="24"/>
          <w:szCs w:val="24"/>
        </w:rPr>
        <w:t>。</w:t>
      </w:r>
    </w:p>
    <w:p w:rsidR="00D57D74" w:rsidRDefault="00AD599D">
      <w:pPr>
        <w:pStyle w:val="00"/>
        <w:spacing w:line="360" w:lineRule="auto"/>
        <w:rPr>
          <w:rFonts w:ascii="宋体"/>
          <w:sz w:val="24"/>
          <w:szCs w:val="24"/>
        </w:rPr>
      </w:pPr>
      <w:r>
        <w:rPr>
          <w:rFonts w:ascii="宋体" w:hAnsi="宋体" w:hint="eastAsia"/>
          <w:sz w:val="24"/>
          <w:szCs w:val="24"/>
        </w:rPr>
        <w:t xml:space="preserve">　　质量保修期自工程竣工验收合格之日起计算。</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三、缺陷责任期</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工程缺陷责任期为</w:t>
      </w:r>
      <w:r>
        <w:rPr>
          <w:rFonts w:ascii="宋体" w:hAnsi="宋体"/>
          <w:sz w:val="24"/>
          <w:szCs w:val="24"/>
          <w:u w:val="single"/>
        </w:rPr>
        <w:t xml:space="preserve">    24     </w:t>
      </w:r>
      <w:r>
        <w:rPr>
          <w:rFonts w:ascii="宋体" w:hAnsi="宋体" w:hint="eastAsia"/>
          <w:sz w:val="24"/>
          <w:szCs w:val="24"/>
        </w:rPr>
        <w:t>个月，缺陷责任期自工程竣工验收合格之日起计算。单位工程先于全部工程进行验收，单位工程缺陷责任期自单位工程验收合格之日起算。</w:t>
      </w:r>
    </w:p>
    <w:p w:rsidR="00D57D74" w:rsidRDefault="00AD599D">
      <w:pPr>
        <w:pStyle w:val="00"/>
        <w:spacing w:line="360" w:lineRule="auto"/>
        <w:ind w:firstLineChars="200" w:firstLine="480"/>
        <w:rPr>
          <w:rFonts w:ascii="宋体"/>
          <w:sz w:val="24"/>
          <w:szCs w:val="24"/>
        </w:rPr>
      </w:pPr>
      <w:r>
        <w:rPr>
          <w:rFonts w:ascii="宋体" w:hAnsi="宋体" w:hint="eastAsia"/>
          <w:sz w:val="24"/>
          <w:szCs w:val="24"/>
        </w:rPr>
        <w:t>缺陷责任期终止后，发包人应退还剩余的质量保证金。</w:t>
      </w:r>
    </w:p>
    <w:p w:rsidR="00D57D74" w:rsidRDefault="00AD599D">
      <w:pPr>
        <w:pStyle w:val="00"/>
        <w:spacing w:line="360" w:lineRule="auto"/>
        <w:rPr>
          <w:rFonts w:ascii="宋体"/>
          <w:sz w:val="24"/>
          <w:szCs w:val="24"/>
        </w:rPr>
      </w:pPr>
      <w:r>
        <w:rPr>
          <w:rFonts w:ascii="宋体" w:hAnsi="宋体" w:hint="eastAsia"/>
          <w:sz w:val="24"/>
          <w:szCs w:val="24"/>
        </w:rPr>
        <w:t>四、质量保修责任</w:t>
      </w:r>
    </w:p>
    <w:p w:rsidR="00D57D74" w:rsidRDefault="00AD599D" w:rsidP="00BF46CD">
      <w:pPr>
        <w:pStyle w:val="00"/>
        <w:spacing w:line="360" w:lineRule="auto"/>
        <w:ind w:leftChars="50" w:left="140" w:firstLineChars="205" w:firstLine="492"/>
        <w:rPr>
          <w:rFonts w:ascii="宋体"/>
          <w:sz w:val="24"/>
          <w:szCs w:val="24"/>
        </w:rPr>
      </w:pPr>
      <w:r>
        <w:rPr>
          <w:rFonts w:ascii="宋体" w:hAnsi="宋体"/>
          <w:sz w:val="24"/>
          <w:szCs w:val="24"/>
        </w:rPr>
        <w:t>1</w:t>
      </w:r>
      <w:r>
        <w:rPr>
          <w:rFonts w:ascii="宋体" w:hAnsi="宋体" w:hint="eastAsia"/>
          <w:sz w:val="24"/>
          <w:szCs w:val="24"/>
        </w:rPr>
        <w:t>．属于保修范围、内容的项目，承包人应当在接到保修通知之日起</w:t>
      </w:r>
      <w:r>
        <w:rPr>
          <w:rFonts w:ascii="宋体" w:hAnsi="宋体"/>
          <w:sz w:val="24"/>
          <w:szCs w:val="24"/>
        </w:rPr>
        <w:t>7</w:t>
      </w:r>
      <w:r>
        <w:rPr>
          <w:rFonts w:ascii="宋体" w:hAnsi="宋体" w:hint="eastAsia"/>
          <w:sz w:val="24"/>
          <w:szCs w:val="24"/>
        </w:rPr>
        <w:t>天内派人保修。承包人不在约定期限内派人保修的，发包人可以委托他人修理。</w:t>
      </w:r>
    </w:p>
    <w:p w:rsidR="00D57D74" w:rsidRDefault="00AD599D" w:rsidP="00BF46CD">
      <w:pPr>
        <w:pStyle w:val="00"/>
        <w:spacing w:line="360" w:lineRule="auto"/>
        <w:ind w:leftChars="50" w:left="140" w:firstLineChars="205" w:firstLine="492"/>
        <w:rPr>
          <w:rFonts w:ascii="宋体"/>
          <w:sz w:val="24"/>
          <w:szCs w:val="24"/>
        </w:rPr>
      </w:pPr>
      <w:r>
        <w:rPr>
          <w:rFonts w:ascii="宋体" w:hAnsi="宋体"/>
          <w:sz w:val="24"/>
          <w:szCs w:val="24"/>
        </w:rPr>
        <w:t>2</w:t>
      </w:r>
      <w:r>
        <w:rPr>
          <w:rFonts w:ascii="宋体" w:hAnsi="宋体" w:hint="eastAsia"/>
          <w:sz w:val="24"/>
          <w:szCs w:val="24"/>
        </w:rPr>
        <w:t>．发生紧急事故需抢修的，承包人在接到事故通知后，应当立即到达事故现场抢修。</w:t>
      </w:r>
    </w:p>
    <w:p w:rsidR="00D57D74" w:rsidRDefault="00AD599D" w:rsidP="00BF46CD">
      <w:pPr>
        <w:pStyle w:val="00"/>
        <w:spacing w:line="360" w:lineRule="auto"/>
        <w:ind w:leftChars="50" w:left="140" w:firstLineChars="205" w:firstLine="492"/>
        <w:rPr>
          <w:rFonts w:ascii="宋体"/>
          <w:sz w:val="24"/>
          <w:szCs w:val="24"/>
        </w:rPr>
      </w:pPr>
      <w:r>
        <w:rPr>
          <w:rFonts w:ascii="宋体" w:hAnsi="宋体"/>
          <w:sz w:val="24"/>
          <w:szCs w:val="24"/>
        </w:rPr>
        <w:t>3</w:t>
      </w:r>
      <w:r>
        <w:rPr>
          <w:rFonts w:ascii="宋体" w:hAnsi="宋体" w:hint="eastAsia"/>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D57D74" w:rsidRDefault="00AD599D">
      <w:pPr>
        <w:pStyle w:val="00"/>
        <w:spacing w:line="360" w:lineRule="auto"/>
        <w:ind w:leftChars="200" w:left="560" w:firstLineChars="50" w:firstLine="120"/>
        <w:rPr>
          <w:rFonts w:ascii="宋体"/>
          <w:sz w:val="24"/>
          <w:szCs w:val="24"/>
        </w:rPr>
      </w:pPr>
      <w:r>
        <w:rPr>
          <w:rFonts w:ascii="宋体" w:hAnsi="宋体"/>
          <w:sz w:val="24"/>
          <w:szCs w:val="24"/>
        </w:rPr>
        <w:t>4</w:t>
      </w:r>
      <w:r>
        <w:rPr>
          <w:rFonts w:ascii="宋体" w:hAnsi="宋体" w:hint="eastAsia"/>
          <w:sz w:val="24"/>
          <w:szCs w:val="24"/>
        </w:rPr>
        <w:t>．质量保修完成后，由发包人组织验收。</w:t>
      </w:r>
    </w:p>
    <w:p w:rsidR="00D57D74" w:rsidRDefault="00AD599D">
      <w:pPr>
        <w:pStyle w:val="00"/>
        <w:spacing w:line="360" w:lineRule="auto"/>
        <w:rPr>
          <w:rFonts w:ascii="宋体"/>
          <w:sz w:val="24"/>
          <w:szCs w:val="24"/>
        </w:rPr>
      </w:pPr>
      <w:r>
        <w:rPr>
          <w:rFonts w:ascii="宋体" w:hAnsi="宋体" w:hint="eastAsia"/>
          <w:sz w:val="24"/>
          <w:szCs w:val="24"/>
        </w:rPr>
        <w:t xml:space="preserve">　　五、保修费用</w:t>
      </w:r>
    </w:p>
    <w:p w:rsidR="00D57D74" w:rsidRDefault="00AD599D">
      <w:pPr>
        <w:pStyle w:val="00"/>
        <w:spacing w:line="360" w:lineRule="auto"/>
        <w:rPr>
          <w:rFonts w:ascii="宋体"/>
          <w:sz w:val="24"/>
          <w:szCs w:val="24"/>
        </w:rPr>
      </w:pPr>
      <w:r>
        <w:rPr>
          <w:rFonts w:ascii="宋体" w:hAnsi="宋体" w:hint="eastAsia"/>
          <w:sz w:val="24"/>
          <w:szCs w:val="24"/>
        </w:rPr>
        <w:t xml:space="preserve">　　保修费用由造成质量缺陷的责任方承担。</w:t>
      </w:r>
    </w:p>
    <w:p w:rsidR="00D57D74" w:rsidRDefault="00AD599D">
      <w:pPr>
        <w:pStyle w:val="00"/>
        <w:spacing w:line="360" w:lineRule="auto"/>
        <w:ind w:firstLineChars="200" w:firstLine="480"/>
        <w:jc w:val="left"/>
        <w:rPr>
          <w:rFonts w:ascii="宋体" w:hAnsi="宋体"/>
          <w:sz w:val="24"/>
          <w:szCs w:val="24"/>
        </w:rPr>
      </w:pPr>
      <w:r>
        <w:rPr>
          <w:rFonts w:ascii="宋体" w:hAnsi="宋体" w:hint="eastAsia"/>
          <w:sz w:val="24"/>
          <w:szCs w:val="24"/>
        </w:rPr>
        <w:t>六、双方约定的其他工程质量保修事项：</w:t>
      </w:r>
      <w:r>
        <w:rPr>
          <w:rFonts w:ascii="宋体" w:hAnsi="宋体" w:hint="eastAsia"/>
          <w:sz w:val="24"/>
          <w:szCs w:val="24"/>
          <w:u w:val="single"/>
        </w:rPr>
        <w:t>保修期内因承包人不能及时履行保修义</w:t>
      </w:r>
      <w:r>
        <w:rPr>
          <w:rFonts w:ascii="宋体" w:hAnsi="宋体" w:hint="eastAsia"/>
          <w:sz w:val="24"/>
          <w:szCs w:val="24"/>
          <w:u w:val="single"/>
        </w:rPr>
        <w:lastRenderedPageBreak/>
        <w:t>务，发包人有权另请第三方维修，费用按实际发生费用的</w:t>
      </w:r>
      <w:r>
        <w:rPr>
          <w:rFonts w:ascii="宋体" w:hAnsi="宋体"/>
          <w:sz w:val="24"/>
          <w:szCs w:val="24"/>
          <w:u w:val="single"/>
        </w:rPr>
        <w:t>2</w:t>
      </w:r>
      <w:r>
        <w:rPr>
          <w:rFonts w:ascii="宋体" w:hAnsi="宋体" w:hint="eastAsia"/>
          <w:sz w:val="24"/>
          <w:szCs w:val="24"/>
          <w:u w:val="single"/>
        </w:rPr>
        <w:t>倍从保修金中扣除。</w:t>
      </w:r>
    </w:p>
    <w:p w:rsidR="00D57D74" w:rsidRDefault="00AD599D">
      <w:pPr>
        <w:pStyle w:val="00"/>
        <w:spacing w:line="360" w:lineRule="auto"/>
        <w:ind w:firstLineChars="190" w:firstLine="456"/>
        <w:rPr>
          <w:rFonts w:ascii="宋体" w:hAnsi="宋体"/>
          <w:sz w:val="24"/>
          <w:szCs w:val="24"/>
        </w:rPr>
      </w:pPr>
      <w:r>
        <w:rPr>
          <w:rFonts w:ascii="宋体" w:hAnsi="宋体" w:hint="eastAsia"/>
          <w:sz w:val="24"/>
          <w:szCs w:val="24"/>
        </w:rPr>
        <w:t>工程质量保修书由发包人、承包人在工程竣工验收前共同签署，作为施工合同附件，其有效期限至保修期满。</w:t>
      </w:r>
    </w:p>
    <w:p w:rsidR="00D57D74" w:rsidRDefault="00AD599D">
      <w:pPr>
        <w:pStyle w:val="01"/>
        <w:spacing w:line="360" w:lineRule="auto"/>
        <w:ind w:firstLineChars="200" w:firstLine="480"/>
        <w:rPr>
          <w:rFonts w:ascii="宋体" w:hAnsi="宋体"/>
          <w:sz w:val="24"/>
        </w:rPr>
      </w:pPr>
      <w:r>
        <w:rPr>
          <w:rFonts w:ascii="宋体" w:hAnsi="宋体" w:hint="eastAsia"/>
          <w:sz w:val="24"/>
        </w:rPr>
        <w:t>七、合同生效及其他</w:t>
      </w:r>
    </w:p>
    <w:p w:rsidR="00D57D74" w:rsidRDefault="00AD599D">
      <w:pPr>
        <w:pStyle w:val="01"/>
        <w:spacing w:line="360" w:lineRule="auto"/>
        <w:ind w:firstLineChars="200" w:firstLine="480"/>
        <w:rPr>
          <w:rFonts w:ascii="宋体" w:hAnsi="宋体"/>
          <w:sz w:val="24"/>
        </w:rPr>
      </w:pPr>
      <w:r>
        <w:rPr>
          <w:rFonts w:ascii="宋体" w:hAnsi="宋体" w:hint="eastAsia"/>
          <w:sz w:val="24"/>
        </w:rPr>
        <w:t>合同应由买方、卖方、鉴证方签字。</w:t>
      </w:r>
    </w:p>
    <w:p w:rsidR="00D57D74" w:rsidRDefault="00AD599D">
      <w:pPr>
        <w:pStyle w:val="01"/>
        <w:spacing w:line="360" w:lineRule="auto"/>
        <w:ind w:firstLineChars="200" w:firstLine="480"/>
        <w:rPr>
          <w:rFonts w:ascii="宋体" w:hAnsi="宋体"/>
          <w:sz w:val="24"/>
        </w:rPr>
      </w:pPr>
      <w:r>
        <w:rPr>
          <w:rFonts w:ascii="宋体" w:hAnsi="宋体" w:hint="eastAsia"/>
          <w:sz w:val="24"/>
        </w:rPr>
        <w:t>合同一式四份，以中文书写,甲方、乙方各执一份，鉴证方执一份，邗江区政府采购管理办公室执一份。</w:t>
      </w:r>
    </w:p>
    <w:p w:rsidR="00D57D74" w:rsidRDefault="00AD599D">
      <w:pPr>
        <w:pStyle w:val="01"/>
        <w:spacing w:line="360" w:lineRule="auto"/>
        <w:ind w:firstLineChars="200" w:firstLine="480"/>
        <w:rPr>
          <w:rFonts w:ascii="宋体" w:hAnsi="宋体"/>
          <w:sz w:val="24"/>
        </w:rPr>
      </w:pPr>
      <w:r>
        <w:rPr>
          <w:rFonts w:ascii="宋体" w:hAnsi="宋体" w:hint="eastAsia"/>
          <w:sz w:val="24"/>
        </w:rPr>
        <w:t>如需修改或补充合同内容，应经买方、卖方、鉴证方协商，签署书面修改或补充协议。该协议将作为本合同不可分割的一部分。</w:t>
      </w:r>
    </w:p>
    <w:p w:rsidR="00D57D74" w:rsidRDefault="00AD599D">
      <w:pPr>
        <w:pStyle w:val="01"/>
        <w:spacing w:line="360" w:lineRule="auto"/>
        <w:ind w:firstLineChars="200" w:firstLine="480"/>
        <w:rPr>
          <w:rFonts w:ascii="宋体" w:hAnsi="宋体"/>
          <w:sz w:val="24"/>
        </w:rPr>
      </w:pPr>
      <w:r>
        <w:rPr>
          <w:rFonts w:ascii="宋体" w:hAnsi="宋体" w:hint="eastAsia"/>
          <w:sz w:val="24"/>
        </w:rPr>
        <w:t>本合同应按照中华人民共和国的现行法律进行解释。</w:t>
      </w:r>
    </w:p>
    <w:p w:rsidR="00D57D74" w:rsidRDefault="00D57D74">
      <w:pPr>
        <w:pStyle w:val="01"/>
        <w:spacing w:line="360" w:lineRule="auto"/>
        <w:rPr>
          <w:rFonts w:ascii="宋体" w:hAnsi="宋体"/>
          <w:sz w:val="24"/>
        </w:rPr>
      </w:pPr>
    </w:p>
    <w:p w:rsidR="00D57D74" w:rsidRDefault="00D57D74">
      <w:pPr>
        <w:pStyle w:val="01"/>
        <w:spacing w:line="360" w:lineRule="auto"/>
        <w:ind w:firstLine="420"/>
        <w:rPr>
          <w:rFonts w:ascii="宋体" w:hAnsi="宋体"/>
          <w:sz w:val="24"/>
        </w:rPr>
      </w:pPr>
    </w:p>
    <w:p w:rsidR="00D57D74" w:rsidRDefault="00AD599D">
      <w:pPr>
        <w:pStyle w:val="01"/>
        <w:spacing w:line="360" w:lineRule="auto"/>
        <w:rPr>
          <w:rFonts w:ascii="宋体" w:hAnsi="宋体"/>
          <w:sz w:val="24"/>
        </w:rPr>
      </w:pPr>
      <w:r>
        <w:rPr>
          <w:rFonts w:ascii="宋体" w:hAnsi="宋体" w:hint="eastAsia"/>
          <w:sz w:val="24"/>
        </w:rPr>
        <w:t>发包人</w:t>
      </w:r>
      <w:r>
        <w:rPr>
          <w:rFonts w:ascii="宋体" w:hAnsi="宋体"/>
          <w:sz w:val="24"/>
        </w:rPr>
        <w:t>(</w:t>
      </w:r>
      <w:r>
        <w:rPr>
          <w:rFonts w:ascii="宋体" w:hAnsi="宋体" w:hint="eastAsia"/>
          <w:sz w:val="24"/>
        </w:rPr>
        <w:t>公章</w:t>
      </w:r>
      <w:r>
        <w:rPr>
          <w:rFonts w:ascii="宋体" w:hAnsi="宋体"/>
          <w:sz w:val="24"/>
        </w:rPr>
        <w:t>)</w:t>
      </w:r>
      <w:r>
        <w:rPr>
          <w:rFonts w:ascii="宋体" w:hAnsi="宋体" w:hint="eastAsia"/>
          <w:sz w:val="24"/>
        </w:rPr>
        <w:t>：               承包人</w:t>
      </w:r>
      <w:r>
        <w:rPr>
          <w:rFonts w:ascii="宋体" w:hAnsi="宋体"/>
          <w:sz w:val="24"/>
        </w:rPr>
        <w:t>(</w:t>
      </w:r>
      <w:r>
        <w:rPr>
          <w:rFonts w:ascii="宋体" w:hAnsi="宋体" w:hint="eastAsia"/>
          <w:sz w:val="24"/>
        </w:rPr>
        <w:t>公章</w:t>
      </w:r>
      <w:r>
        <w:rPr>
          <w:rFonts w:ascii="宋体" w:hAnsi="宋体"/>
          <w:sz w:val="24"/>
        </w:rPr>
        <w:t>)</w:t>
      </w:r>
      <w:r>
        <w:rPr>
          <w:rFonts w:ascii="宋体" w:hAnsi="宋体" w:hint="eastAsia"/>
          <w:sz w:val="24"/>
        </w:rPr>
        <w:t>：</w:t>
      </w:r>
    </w:p>
    <w:p w:rsidR="00D57D74" w:rsidRDefault="00AD599D">
      <w:pPr>
        <w:pStyle w:val="01"/>
        <w:spacing w:line="360" w:lineRule="auto"/>
        <w:rPr>
          <w:rFonts w:ascii="宋体" w:hAnsi="宋体"/>
          <w:sz w:val="24"/>
        </w:rPr>
      </w:pPr>
      <w:r>
        <w:rPr>
          <w:rFonts w:ascii="宋体" w:hAnsi="宋体" w:hint="eastAsia"/>
          <w:sz w:val="24"/>
        </w:rPr>
        <w:t>地址：                       地址：</w:t>
      </w:r>
    </w:p>
    <w:p w:rsidR="00D57D74" w:rsidRDefault="00AD599D">
      <w:pPr>
        <w:pStyle w:val="01"/>
        <w:spacing w:line="360" w:lineRule="auto"/>
        <w:rPr>
          <w:rFonts w:ascii="宋体" w:hAnsi="宋体"/>
          <w:sz w:val="24"/>
        </w:rPr>
      </w:pPr>
      <w:r>
        <w:rPr>
          <w:rFonts w:ascii="宋体" w:hAnsi="宋体" w:hint="eastAsia"/>
          <w:sz w:val="24"/>
        </w:rPr>
        <w:t>法定代表人</w:t>
      </w:r>
      <w:r>
        <w:rPr>
          <w:rFonts w:ascii="宋体" w:hAnsi="宋体"/>
          <w:sz w:val="24"/>
        </w:rPr>
        <w:t>(</w:t>
      </w:r>
      <w:r>
        <w:rPr>
          <w:rFonts w:ascii="宋体" w:hAnsi="宋体" w:hint="eastAsia"/>
          <w:sz w:val="24"/>
        </w:rPr>
        <w:t>签字</w:t>
      </w:r>
      <w:r>
        <w:rPr>
          <w:rFonts w:ascii="宋体" w:hAnsi="宋体"/>
          <w:sz w:val="24"/>
        </w:rPr>
        <w:t>)</w:t>
      </w:r>
      <w:r>
        <w:rPr>
          <w:rFonts w:ascii="宋体" w:hAnsi="宋体" w:hint="eastAsia"/>
          <w:sz w:val="24"/>
        </w:rPr>
        <w:t>：           法定代表人</w:t>
      </w:r>
      <w:r>
        <w:rPr>
          <w:rFonts w:ascii="宋体" w:hAnsi="宋体"/>
          <w:sz w:val="24"/>
        </w:rPr>
        <w:t>(</w:t>
      </w:r>
      <w:r>
        <w:rPr>
          <w:rFonts w:ascii="宋体" w:hAnsi="宋体" w:hint="eastAsia"/>
          <w:sz w:val="24"/>
        </w:rPr>
        <w:t>签字</w:t>
      </w:r>
      <w:r>
        <w:rPr>
          <w:rFonts w:ascii="宋体" w:hAnsi="宋体"/>
          <w:sz w:val="24"/>
        </w:rPr>
        <w:t>)</w:t>
      </w:r>
      <w:r>
        <w:rPr>
          <w:rFonts w:ascii="宋体" w:hAnsi="宋体" w:hint="eastAsia"/>
          <w:sz w:val="24"/>
        </w:rPr>
        <w:t>：</w:t>
      </w:r>
    </w:p>
    <w:p w:rsidR="00D57D74" w:rsidRDefault="00AD599D">
      <w:pPr>
        <w:pStyle w:val="01"/>
        <w:spacing w:line="360" w:lineRule="auto"/>
        <w:rPr>
          <w:rFonts w:ascii="宋体" w:hAnsi="宋体"/>
          <w:sz w:val="24"/>
        </w:rPr>
      </w:pPr>
      <w:r>
        <w:rPr>
          <w:rFonts w:ascii="宋体" w:hAnsi="宋体" w:hint="eastAsia"/>
          <w:sz w:val="24"/>
        </w:rPr>
        <w:t>委托代理人</w:t>
      </w:r>
      <w:r>
        <w:rPr>
          <w:rFonts w:ascii="宋体" w:hAnsi="宋体"/>
          <w:sz w:val="24"/>
        </w:rPr>
        <w:t>(</w:t>
      </w:r>
      <w:r>
        <w:rPr>
          <w:rFonts w:ascii="宋体" w:hAnsi="宋体" w:hint="eastAsia"/>
          <w:sz w:val="24"/>
        </w:rPr>
        <w:t>签字</w:t>
      </w:r>
      <w:r>
        <w:rPr>
          <w:rFonts w:ascii="宋体" w:hAnsi="宋体"/>
          <w:sz w:val="24"/>
        </w:rPr>
        <w:t>)</w:t>
      </w:r>
      <w:r>
        <w:rPr>
          <w:rFonts w:ascii="宋体" w:hAnsi="宋体" w:hint="eastAsia"/>
          <w:sz w:val="24"/>
        </w:rPr>
        <w:t>：           委托代理人</w:t>
      </w:r>
      <w:r>
        <w:rPr>
          <w:rFonts w:ascii="宋体" w:hAnsi="宋体"/>
          <w:sz w:val="24"/>
        </w:rPr>
        <w:t>(</w:t>
      </w:r>
      <w:r>
        <w:rPr>
          <w:rFonts w:ascii="宋体" w:hAnsi="宋体" w:hint="eastAsia"/>
          <w:sz w:val="24"/>
        </w:rPr>
        <w:t>签字</w:t>
      </w:r>
      <w:r>
        <w:rPr>
          <w:rFonts w:ascii="宋体" w:hAnsi="宋体"/>
          <w:sz w:val="24"/>
        </w:rPr>
        <w:t>)</w:t>
      </w:r>
      <w:r>
        <w:rPr>
          <w:rFonts w:ascii="宋体" w:hAnsi="宋体" w:hint="eastAsia"/>
          <w:sz w:val="24"/>
        </w:rPr>
        <w:t>：</w:t>
      </w:r>
    </w:p>
    <w:p w:rsidR="00D57D74" w:rsidRDefault="00AD599D">
      <w:pPr>
        <w:pStyle w:val="01"/>
        <w:spacing w:line="360" w:lineRule="auto"/>
        <w:rPr>
          <w:rFonts w:ascii="宋体" w:hAnsi="宋体"/>
          <w:sz w:val="24"/>
          <w:u w:val="single"/>
        </w:rPr>
      </w:pPr>
      <w:r>
        <w:rPr>
          <w:rFonts w:ascii="宋体" w:hAnsi="宋体" w:hint="eastAsia"/>
          <w:sz w:val="24"/>
        </w:rPr>
        <w:t>电话：                       电话：</w:t>
      </w:r>
    </w:p>
    <w:p w:rsidR="00D57D74" w:rsidRDefault="00AD599D">
      <w:pPr>
        <w:pStyle w:val="01"/>
        <w:spacing w:line="360" w:lineRule="auto"/>
        <w:rPr>
          <w:rFonts w:ascii="宋体" w:hAnsi="宋体"/>
          <w:sz w:val="24"/>
        </w:rPr>
      </w:pPr>
      <w:r>
        <w:rPr>
          <w:rFonts w:ascii="宋体" w:hAnsi="宋体" w:hint="eastAsia"/>
          <w:sz w:val="24"/>
        </w:rPr>
        <w:t>传真：                       传真：</w:t>
      </w:r>
    </w:p>
    <w:p w:rsidR="00D57D74" w:rsidRDefault="00AD599D">
      <w:pPr>
        <w:pStyle w:val="01"/>
        <w:spacing w:line="360" w:lineRule="auto"/>
        <w:rPr>
          <w:rFonts w:ascii="宋体" w:hAnsi="宋体"/>
          <w:sz w:val="24"/>
        </w:rPr>
      </w:pPr>
      <w:r>
        <w:rPr>
          <w:rFonts w:ascii="宋体" w:hAnsi="宋体" w:hint="eastAsia"/>
          <w:sz w:val="24"/>
        </w:rPr>
        <w:t>开户银行：                   开户银行：</w:t>
      </w:r>
    </w:p>
    <w:p w:rsidR="00D57D74" w:rsidRDefault="00AD599D">
      <w:pPr>
        <w:pStyle w:val="01"/>
        <w:spacing w:line="360" w:lineRule="auto"/>
        <w:rPr>
          <w:rFonts w:ascii="宋体" w:hAnsi="宋体"/>
          <w:sz w:val="24"/>
        </w:rPr>
      </w:pPr>
      <w:r>
        <w:rPr>
          <w:rFonts w:ascii="宋体" w:hAnsi="宋体" w:hint="eastAsia"/>
          <w:sz w:val="24"/>
        </w:rPr>
        <w:t>账号：                       账号：</w:t>
      </w:r>
    </w:p>
    <w:p w:rsidR="00D57D74" w:rsidRDefault="00AD599D">
      <w:pPr>
        <w:pStyle w:val="01"/>
        <w:spacing w:line="360" w:lineRule="auto"/>
        <w:rPr>
          <w:rFonts w:ascii="宋体" w:hAnsi="宋体"/>
          <w:sz w:val="24"/>
        </w:rPr>
      </w:pPr>
      <w:r>
        <w:rPr>
          <w:rFonts w:ascii="宋体" w:hAnsi="宋体" w:hint="eastAsia"/>
          <w:sz w:val="24"/>
        </w:rPr>
        <w:t>邮政编码：                   邮政编码：</w:t>
      </w:r>
    </w:p>
    <w:p w:rsidR="00D57D74" w:rsidRDefault="00D57D74">
      <w:pPr>
        <w:pStyle w:val="12"/>
        <w:ind w:leftChars="3056" w:left="8557"/>
        <w:rPr>
          <w:rFonts w:ascii="宋体" w:hAnsi="宋体"/>
          <w:kern w:val="2"/>
          <w:sz w:val="24"/>
          <w:szCs w:val="24"/>
          <w:u w:val="single"/>
          <w:lang w:val="zh-CN"/>
        </w:rPr>
      </w:pPr>
    </w:p>
    <w:p w:rsidR="00D57D74" w:rsidRDefault="00D57D74">
      <w:pPr>
        <w:pStyle w:val="12"/>
        <w:ind w:leftChars="3056" w:left="8557"/>
        <w:jc w:val="center"/>
        <w:rPr>
          <w:rFonts w:ascii="宋体" w:hAnsi="宋体"/>
          <w:kern w:val="2"/>
          <w:sz w:val="24"/>
          <w:szCs w:val="24"/>
          <w:u w:val="single"/>
          <w:lang w:val="zh-CN"/>
        </w:rPr>
      </w:pPr>
    </w:p>
    <w:p w:rsidR="00D57D74" w:rsidRDefault="00AD599D">
      <w:pPr>
        <w:pStyle w:val="01"/>
        <w:spacing w:line="360" w:lineRule="auto"/>
        <w:rPr>
          <w:rFonts w:ascii="宋体" w:hAnsi="宋体"/>
          <w:sz w:val="24"/>
        </w:rPr>
      </w:pPr>
      <w:r>
        <w:rPr>
          <w:rFonts w:ascii="宋体" w:hAnsi="宋体" w:hint="eastAsia"/>
          <w:sz w:val="24"/>
        </w:rPr>
        <w:t>鉴证方：扬州市公共资源交易中心邗江分中心（公章）</w:t>
      </w:r>
    </w:p>
    <w:p w:rsidR="00D57D74" w:rsidRDefault="00AD599D">
      <w:pPr>
        <w:pStyle w:val="01"/>
        <w:spacing w:line="360" w:lineRule="auto"/>
        <w:rPr>
          <w:rFonts w:ascii="宋体" w:hAnsi="宋体"/>
          <w:sz w:val="24"/>
        </w:rPr>
      </w:pPr>
      <w:r>
        <w:rPr>
          <w:rFonts w:ascii="宋体" w:hAnsi="宋体" w:hint="eastAsia"/>
          <w:sz w:val="24"/>
        </w:rPr>
        <w:t>负责人：</w:t>
      </w:r>
    </w:p>
    <w:p w:rsidR="00D57D74" w:rsidRDefault="00AD599D">
      <w:pPr>
        <w:pStyle w:val="01"/>
        <w:spacing w:line="360" w:lineRule="auto"/>
        <w:rPr>
          <w:rFonts w:ascii="宋体" w:hAnsi="宋体"/>
          <w:sz w:val="24"/>
        </w:rPr>
      </w:pPr>
      <w:r>
        <w:rPr>
          <w:rFonts w:ascii="宋体" w:hAnsi="宋体" w:hint="eastAsia"/>
          <w:sz w:val="24"/>
        </w:rPr>
        <w:t>日期：</w:t>
      </w:r>
    </w:p>
    <w:p w:rsidR="00D57D74" w:rsidRDefault="00D57D74">
      <w:pPr>
        <w:pStyle w:val="12"/>
        <w:ind w:leftChars="3056" w:left="8557"/>
        <w:rPr>
          <w:rFonts w:ascii="宋体" w:hAnsi="宋体"/>
          <w:kern w:val="2"/>
          <w:sz w:val="24"/>
          <w:szCs w:val="24"/>
          <w:u w:val="single"/>
          <w:lang w:val="zh-CN"/>
        </w:rPr>
      </w:pPr>
    </w:p>
    <w:p w:rsidR="00D57D74" w:rsidRDefault="00D57D74">
      <w:pPr>
        <w:pStyle w:val="12"/>
        <w:ind w:leftChars="3056" w:left="8557"/>
        <w:rPr>
          <w:rFonts w:ascii="宋体" w:hAnsi="宋体"/>
          <w:kern w:val="2"/>
          <w:sz w:val="28"/>
          <w:u w:val="single"/>
          <w:lang w:val="zh-CN"/>
        </w:rPr>
      </w:pPr>
    </w:p>
    <w:p w:rsidR="00D57D74" w:rsidRDefault="00D57D74">
      <w:pPr>
        <w:pStyle w:val="00"/>
        <w:spacing w:line="360" w:lineRule="auto"/>
        <w:rPr>
          <w:rFonts w:ascii="宋体" w:hAnsi="宋体"/>
          <w:sz w:val="24"/>
          <w:szCs w:val="24"/>
          <w:u w:val="single"/>
        </w:rPr>
      </w:pPr>
    </w:p>
    <w:p w:rsidR="00D57D74" w:rsidRDefault="00D57D74">
      <w:pPr>
        <w:pStyle w:val="00"/>
        <w:spacing w:line="360" w:lineRule="auto"/>
        <w:rPr>
          <w:rFonts w:ascii="宋体" w:hAnsi="宋体"/>
          <w:sz w:val="24"/>
          <w:szCs w:val="24"/>
          <w:u w:val="single"/>
        </w:rPr>
      </w:pPr>
    </w:p>
    <w:p w:rsidR="00D57D74" w:rsidRDefault="00D57D74">
      <w:pPr>
        <w:pStyle w:val="00"/>
        <w:spacing w:line="360" w:lineRule="auto"/>
        <w:rPr>
          <w:rFonts w:ascii="宋体" w:hAnsi="宋体"/>
          <w:sz w:val="24"/>
          <w:szCs w:val="24"/>
          <w:u w:val="single"/>
        </w:rPr>
      </w:pPr>
    </w:p>
    <w:p w:rsidR="00D57D74" w:rsidRDefault="00D57D74">
      <w:pPr>
        <w:widowControl/>
        <w:spacing w:line="440" w:lineRule="exact"/>
        <w:rPr>
          <w:rFonts w:ascii="宋体" w:hAnsi="宋体" w:cs="宋体"/>
          <w:sz w:val="21"/>
          <w:szCs w:val="21"/>
        </w:rPr>
      </w:pPr>
    </w:p>
    <w:p w:rsidR="00D57D74" w:rsidRDefault="00D57D74">
      <w:pPr>
        <w:widowControl/>
        <w:spacing w:line="440" w:lineRule="exact"/>
        <w:rPr>
          <w:rFonts w:ascii="宋体" w:hAnsi="宋体" w:cs="宋体"/>
          <w:sz w:val="21"/>
          <w:szCs w:val="21"/>
        </w:rPr>
      </w:pPr>
    </w:p>
    <w:p w:rsidR="00D57D74" w:rsidRDefault="00AD599D">
      <w:pPr>
        <w:jc w:val="center"/>
        <w:outlineLvl w:val="0"/>
        <w:rPr>
          <w:rFonts w:ascii="宋体" w:hAnsi="宋体" w:cs="宋体"/>
          <w:sz w:val="36"/>
          <w:szCs w:val="36"/>
        </w:rPr>
      </w:pPr>
      <w:r>
        <w:rPr>
          <w:rFonts w:ascii="宋体" w:hAnsi="宋体" w:cs="宋体" w:hint="eastAsia"/>
          <w:sz w:val="36"/>
          <w:szCs w:val="36"/>
        </w:rPr>
        <w:t>第六章附 件</w:t>
      </w:r>
    </w:p>
    <w:p w:rsidR="00D57D74" w:rsidRDefault="00D57D74">
      <w:pPr>
        <w:rPr>
          <w:rFonts w:ascii="宋体" w:hAnsi="宋体" w:cs="宋体"/>
          <w:b/>
          <w:szCs w:val="21"/>
        </w:rPr>
      </w:pPr>
    </w:p>
    <w:p w:rsidR="00D57D74" w:rsidRDefault="00AD599D">
      <w:pPr>
        <w:rPr>
          <w:rFonts w:ascii="宋体" w:hAnsi="宋体" w:cs="宋体"/>
          <w:b/>
          <w:sz w:val="24"/>
          <w:szCs w:val="24"/>
        </w:rPr>
      </w:pPr>
      <w:r>
        <w:rPr>
          <w:rFonts w:ascii="宋体" w:hAnsi="宋体" w:cs="宋体" w:hint="eastAsia"/>
          <w:b/>
          <w:sz w:val="24"/>
          <w:szCs w:val="24"/>
        </w:rPr>
        <w:t>附件一：磋商申请及声明格式</w:t>
      </w:r>
    </w:p>
    <w:p w:rsidR="00D57D74" w:rsidRDefault="00AD599D">
      <w:pPr>
        <w:jc w:val="center"/>
        <w:rPr>
          <w:rFonts w:ascii="宋体" w:hAnsi="宋体" w:cs="宋体"/>
          <w:b/>
          <w:sz w:val="24"/>
          <w:szCs w:val="24"/>
        </w:rPr>
      </w:pPr>
      <w:r>
        <w:rPr>
          <w:rFonts w:ascii="宋体" w:hAnsi="宋体" w:cs="宋体" w:hint="eastAsia"/>
          <w:b/>
          <w:sz w:val="24"/>
          <w:szCs w:val="24"/>
        </w:rPr>
        <w:t>磋商申请及声明</w:t>
      </w:r>
    </w:p>
    <w:p w:rsidR="00D57D74" w:rsidRDefault="00D57D74">
      <w:pPr>
        <w:rPr>
          <w:rFonts w:ascii="宋体" w:hAnsi="宋体" w:cs="宋体"/>
          <w:sz w:val="24"/>
          <w:szCs w:val="24"/>
        </w:rPr>
      </w:pPr>
    </w:p>
    <w:p w:rsidR="00D57D74" w:rsidRDefault="00AD599D">
      <w:pPr>
        <w:rPr>
          <w:rFonts w:ascii="宋体" w:hAnsi="宋体" w:cs="宋体"/>
          <w:b/>
          <w:sz w:val="21"/>
          <w:szCs w:val="21"/>
        </w:rPr>
      </w:pPr>
      <w:r>
        <w:rPr>
          <w:rFonts w:ascii="宋体" w:hAnsi="宋体" w:cs="宋体" w:hint="eastAsia"/>
          <w:b/>
          <w:sz w:val="21"/>
          <w:szCs w:val="21"/>
        </w:rPr>
        <w:t>致：扬州市公共资源交易中心邗江分中心</w:t>
      </w:r>
    </w:p>
    <w:p w:rsidR="00D57D74" w:rsidRDefault="00AD599D">
      <w:pPr>
        <w:ind w:firstLine="420"/>
        <w:rPr>
          <w:rFonts w:ascii="宋体" w:hAnsi="宋体" w:cs="宋体"/>
          <w:sz w:val="21"/>
          <w:szCs w:val="21"/>
        </w:rPr>
      </w:pPr>
      <w:r>
        <w:rPr>
          <w:rFonts w:ascii="宋体" w:hAnsi="宋体" w:cs="宋体" w:hint="eastAsia"/>
          <w:sz w:val="21"/>
          <w:szCs w:val="21"/>
        </w:rPr>
        <w:t>根据贵方 （项目名称）（项目编号）磋商邀请，正式授权下述签字人 (姓名和职务)代表 （投标人名称），提交响应性文件并参加磋商。</w:t>
      </w:r>
    </w:p>
    <w:p w:rsidR="00D57D74" w:rsidRDefault="00AD599D">
      <w:pPr>
        <w:ind w:firstLineChars="200" w:firstLine="420"/>
        <w:rPr>
          <w:rFonts w:ascii="宋体" w:hAnsi="宋体" w:cs="宋体"/>
          <w:sz w:val="21"/>
          <w:szCs w:val="21"/>
        </w:rPr>
      </w:pPr>
      <w:r>
        <w:rPr>
          <w:rFonts w:ascii="宋体" w:hAnsi="宋体" w:cs="宋体" w:hint="eastAsia"/>
          <w:sz w:val="21"/>
          <w:szCs w:val="21"/>
        </w:rPr>
        <w:t>据此函，签字人兹宣布同意如下：</w:t>
      </w:r>
    </w:p>
    <w:p w:rsidR="00D57D74" w:rsidRDefault="00AD599D">
      <w:pPr>
        <w:ind w:firstLineChars="200" w:firstLine="420"/>
        <w:rPr>
          <w:rFonts w:ascii="宋体" w:hAnsi="宋体" w:cs="宋体"/>
          <w:sz w:val="21"/>
          <w:szCs w:val="21"/>
        </w:rPr>
      </w:pPr>
      <w:r>
        <w:rPr>
          <w:rFonts w:ascii="宋体" w:hAnsi="宋体" w:cs="宋体" w:hint="eastAsia"/>
          <w:sz w:val="21"/>
          <w:szCs w:val="21"/>
        </w:rPr>
        <w:t>1、</w:t>
      </w:r>
      <w:r>
        <w:rPr>
          <w:rFonts w:ascii="宋体" w:hAnsi="宋体" w:cs="宋体" w:hint="eastAsia"/>
          <w:b/>
          <w:sz w:val="21"/>
          <w:szCs w:val="21"/>
        </w:rPr>
        <w:t>我们的资格条件完全符合政府采购法和本次采购要求</w:t>
      </w:r>
      <w:r>
        <w:rPr>
          <w:rFonts w:ascii="宋体" w:hAnsi="宋体" w:cs="宋体" w:hint="eastAsia"/>
          <w:sz w:val="21"/>
          <w:szCs w:val="21"/>
        </w:rPr>
        <w:t>，我们同意并向贵方提供了与本次采购活动有关的所有证据和资料。</w:t>
      </w:r>
    </w:p>
    <w:p w:rsidR="00D57D74" w:rsidRDefault="00AD599D">
      <w:pPr>
        <w:ind w:firstLineChars="200" w:firstLine="420"/>
        <w:rPr>
          <w:rFonts w:ascii="宋体" w:hAnsi="宋体" w:cs="宋体"/>
          <w:sz w:val="21"/>
          <w:szCs w:val="21"/>
        </w:rPr>
      </w:pPr>
      <w:r>
        <w:rPr>
          <w:rFonts w:ascii="宋体" w:hAnsi="宋体" w:cs="宋体" w:hint="eastAsia"/>
          <w:sz w:val="21"/>
          <w:szCs w:val="21"/>
        </w:rPr>
        <w:t>2、报价为人民币（大写）：元（￥：元）。</w:t>
      </w:r>
    </w:p>
    <w:p w:rsidR="00D57D74" w:rsidRDefault="00AD599D">
      <w:pPr>
        <w:ind w:firstLineChars="200" w:firstLine="420"/>
        <w:rPr>
          <w:rFonts w:ascii="宋体" w:hAnsi="宋体" w:cs="宋体"/>
          <w:sz w:val="21"/>
          <w:szCs w:val="21"/>
        </w:rPr>
      </w:pPr>
      <w:r>
        <w:rPr>
          <w:rFonts w:ascii="宋体" w:hAnsi="宋体" w:cs="宋体" w:hint="eastAsia"/>
          <w:sz w:val="21"/>
          <w:szCs w:val="21"/>
        </w:rPr>
        <w:t>3、我们已详细审核全部磋商文件及其有效补充文件，我们放弃对磋商文件任何误解的权利，提交响应文件后，</w:t>
      </w:r>
      <w:r>
        <w:rPr>
          <w:rFonts w:ascii="宋体" w:hAnsi="宋体" w:cs="宋体" w:hint="eastAsia"/>
          <w:b/>
          <w:sz w:val="21"/>
          <w:szCs w:val="21"/>
        </w:rPr>
        <w:t>不对磋商文件本身提出质疑</w:t>
      </w:r>
      <w:r>
        <w:rPr>
          <w:rFonts w:ascii="宋体" w:hAnsi="宋体" w:cs="宋体" w:hint="eastAsia"/>
          <w:sz w:val="21"/>
          <w:szCs w:val="21"/>
        </w:rPr>
        <w:t>。</w:t>
      </w:r>
    </w:p>
    <w:p w:rsidR="00D57D74" w:rsidRDefault="00AD599D">
      <w:pPr>
        <w:ind w:firstLineChars="200" w:firstLine="420"/>
        <w:rPr>
          <w:rFonts w:ascii="宋体" w:hAnsi="宋体" w:cs="宋体"/>
          <w:sz w:val="21"/>
          <w:szCs w:val="21"/>
        </w:rPr>
      </w:pPr>
      <w:r>
        <w:rPr>
          <w:rFonts w:ascii="宋体" w:hAnsi="宋体" w:cs="宋体" w:hint="eastAsia"/>
          <w:sz w:val="21"/>
          <w:szCs w:val="21"/>
        </w:rPr>
        <w:t>4、一旦我方成交，我方将根据磋商文件的规定，严格履行合同，保证于承诺的时间内完成招标内容，确保采购人验收、使用。</w:t>
      </w:r>
    </w:p>
    <w:p w:rsidR="00D57D74" w:rsidRDefault="00AD599D">
      <w:pPr>
        <w:ind w:firstLineChars="200" w:firstLine="420"/>
        <w:rPr>
          <w:rFonts w:ascii="宋体" w:hAnsi="宋体" w:cs="宋体"/>
          <w:sz w:val="21"/>
          <w:szCs w:val="21"/>
        </w:rPr>
      </w:pPr>
      <w:r>
        <w:rPr>
          <w:rFonts w:ascii="宋体" w:hAnsi="宋体" w:cs="宋体" w:hint="eastAsia"/>
          <w:sz w:val="21"/>
          <w:szCs w:val="21"/>
        </w:rPr>
        <w:t>5、我方决不提供虚假材料谋取成交、决不采取不正当手段诋毁、排挤其他投标人、决不与采购人、其它投标人或者交易中心恶意串通、决不向采购人、交易中心工作人员和磋商小组进行商业贿赂、决不拒绝有关部门监督检查或提供虚假情况，如有违反，无条件接受贵方及政府采购相关管理部门的处罚。</w:t>
      </w:r>
    </w:p>
    <w:p w:rsidR="00D57D74" w:rsidRDefault="00AD599D">
      <w:pPr>
        <w:ind w:firstLineChars="200" w:firstLine="420"/>
        <w:rPr>
          <w:rFonts w:ascii="宋体" w:hAnsi="宋体" w:cs="宋体"/>
          <w:sz w:val="21"/>
          <w:szCs w:val="21"/>
        </w:rPr>
      </w:pPr>
      <w:r>
        <w:rPr>
          <w:rFonts w:ascii="宋体" w:hAnsi="宋体" w:cs="宋体" w:hint="eastAsia"/>
          <w:sz w:val="21"/>
          <w:szCs w:val="21"/>
        </w:rPr>
        <w:t>6、我方正式通讯方式为：</w:t>
      </w:r>
    </w:p>
    <w:p w:rsidR="00D57D74" w:rsidRDefault="00AD599D">
      <w:pPr>
        <w:ind w:firstLineChars="200" w:firstLine="420"/>
        <w:rPr>
          <w:rFonts w:ascii="宋体" w:hAnsi="宋体" w:cs="宋体"/>
          <w:sz w:val="21"/>
          <w:szCs w:val="21"/>
          <w:u w:val="single"/>
        </w:rPr>
      </w:pPr>
      <w:r>
        <w:rPr>
          <w:rFonts w:ascii="宋体" w:hAnsi="宋体" w:cs="宋体" w:hint="eastAsia"/>
          <w:sz w:val="21"/>
          <w:szCs w:val="21"/>
        </w:rPr>
        <w:t>地   址：</w:t>
      </w:r>
    </w:p>
    <w:p w:rsidR="00D57D74" w:rsidRDefault="00AD599D">
      <w:pPr>
        <w:ind w:firstLineChars="200" w:firstLine="420"/>
        <w:rPr>
          <w:rFonts w:ascii="宋体" w:hAnsi="宋体" w:cs="宋体"/>
          <w:sz w:val="21"/>
          <w:szCs w:val="21"/>
          <w:u w:val="single"/>
        </w:rPr>
      </w:pPr>
      <w:r>
        <w:rPr>
          <w:rFonts w:ascii="宋体" w:hAnsi="宋体" w:cs="宋体" w:hint="eastAsia"/>
          <w:sz w:val="21"/>
          <w:szCs w:val="21"/>
        </w:rPr>
        <w:t>电   话：</w:t>
      </w:r>
    </w:p>
    <w:p w:rsidR="00D57D74" w:rsidRDefault="00AD599D">
      <w:pPr>
        <w:ind w:firstLineChars="200" w:firstLine="420"/>
        <w:rPr>
          <w:rFonts w:ascii="宋体" w:hAnsi="宋体" w:cs="宋体"/>
          <w:sz w:val="21"/>
          <w:szCs w:val="21"/>
          <w:u w:val="single"/>
        </w:rPr>
      </w:pPr>
      <w:r>
        <w:rPr>
          <w:rFonts w:ascii="宋体" w:hAnsi="宋体" w:cs="宋体" w:hint="eastAsia"/>
          <w:sz w:val="21"/>
          <w:szCs w:val="21"/>
        </w:rPr>
        <w:t>传   真：</w:t>
      </w:r>
    </w:p>
    <w:p w:rsidR="00D57D74" w:rsidRDefault="00AD599D">
      <w:pPr>
        <w:ind w:firstLineChars="200" w:firstLine="420"/>
        <w:rPr>
          <w:rFonts w:ascii="宋体" w:hAnsi="宋体" w:cs="宋体"/>
          <w:sz w:val="21"/>
          <w:szCs w:val="21"/>
        </w:rPr>
      </w:pPr>
      <w:r>
        <w:rPr>
          <w:rFonts w:ascii="宋体" w:hAnsi="宋体" w:cs="宋体" w:hint="eastAsia"/>
          <w:sz w:val="21"/>
          <w:szCs w:val="21"/>
        </w:rPr>
        <w:t>7、我方正式开户银行和帐号为：</w:t>
      </w:r>
    </w:p>
    <w:p w:rsidR="00D57D74" w:rsidRDefault="00AD599D">
      <w:pPr>
        <w:ind w:firstLineChars="200" w:firstLine="420"/>
        <w:rPr>
          <w:rFonts w:ascii="宋体" w:hAnsi="宋体" w:cs="宋体"/>
          <w:sz w:val="21"/>
          <w:szCs w:val="21"/>
          <w:u w:val="single"/>
        </w:rPr>
      </w:pPr>
      <w:r>
        <w:rPr>
          <w:rFonts w:ascii="宋体" w:hAnsi="宋体" w:cs="宋体" w:hint="eastAsia"/>
          <w:sz w:val="21"/>
          <w:szCs w:val="21"/>
        </w:rPr>
        <w:t>开户银行：</w:t>
      </w:r>
    </w:p>
    <w:p w:rsidR="00D57D74" w:rsidRDefault="00AD599D">
      <w:pPr>
        <w:ind w:firstLineChars="200" w:firstLine="420"/>
        <w:rPr>
          <w:rFonts w:ascii="宋体" w:hAnsi="宋体" w:cs="宋体"/>
          <w:sz w:val="21"/>
          <w:szCs w:val="21"/>
        </w:rPr>
      </w:pPr>
      <w:r>
        <w:rPr>
          <w:rFonts w:ascii="宋体" w:hAnsi="宋体" w:cs="宋体" w:hint="eastAsia"/>
          <w:sz w:val="21"/>
          <w:szCs w:val="21"/>
        </w:rPr>
        <w:t>帐    号：</w:t>
      </w:r>
    </w:p>
    <w:p w:rsidR="00D57D74" w:rsidRDefault="00D57D74">
      <w:pPr>
        <w:ind w:firstLineChars="200" w:firstLine="420"/>
        <w:rPr>
          <w:rFonts w:ascii="宋体" w:hAnsi="宋体" w:cs="宋体"/>
          <w:sz w:val="21"/>
          <w:szCs w:val="21"/>
        </w:rPr>
      </w:pPr>
    </w:p>
    <w:p w:rsidR="00D57D74" w:rsidRDefault="00AD599D">
      <w:pPr>
        <w:ind w:firstLineChars="200" w:firstLine="420"/>
        <w:rPr>
          <w:rFonts w:ascii="宋体" w:hAnsi="宋体" w:cs="宋体"/>
          <w:sz w:val="21"/>
          <w:szCs w:val="21"/>
          <w:u w:val="single"/>
        </w:rPr>
      </w:pPr>
      <w:r>
        <w:rPr>
          <w:rFonts w:ascii="宋体" w:hAnsi="宋体" w:cs="宋体" w:hint="eastAsia"/>
          <w:sz w:val="21"/>
          <w:szCs w:val="21"/>
        </w:rPr>
        <w:t>投标人授权代表姓名（签字）：</w:t>
      </w:r>
    </w:p>
    <w:p w:rsidR="00D57D74" w:rsidRDefault="00D57D74">
      <w:pPr>
        <w:ind w:firstLineChars="200" w:firstLine="420"/>
        <w:rPr>
          <w:rFonts w:ascii="宋体" w:hAnsi="宋体" w:cs="宋体"/>
          <w:sz w:val="21"/>
          <w:szCs w:val="21"/>
        </w:rPr>
      </w:pPr>
    </w:p>
    <w:p w:rsidR="00D57D74" w:rsidRDefault="00AD599D">
      <w:pPr>
        <w:ind w:firstLineChars="200" w:firstLine="420"/>
        <w:rPr>
          <w:rFonts w:ascii="宋体" w:hAnsi="宋体" w:cs="宋体"/>
          <w:sz w:val="21"/>
          <w:szCs w:val="21"/>
        </w:rPr>
      </w:pPr>
      <w:r>
        <w:rPr>
          <w:rFonts w:ascii="宋体" w:hAnsi="宋体" w:cs="宋体" w:hint="eastAsia"/>
          <w:sz w:val="21"/>
          <w:szCs w:val="21"/>
        </w:rPr>
        <w:t>投标人名称（公章）：</w:t>
      </w:r>
    </w:p>
    <w:p w:rsidR="00D57D74" w:rsidRDefault="00D57D74">
      <w:pPr>
        <w:ind w:firstLineChars="200" w:firstLine="420"/>
        <w:rPr>
          <w:rFonts w:ascii="宋体" w:hAnsi="宋体" w:cs="宋体"/>
          <w:sz w:val="21"/>
          <w:szCs w:val="21"/>
        </w:rPr>
      </w:pPr>
    </w:p>
    <w:p w:rsidR="00D57D74" w:rsidRDefault="00AD599D">
      <w:pPr>
        <w:ind w:firstLineChars="200" w:firstLine="420"/>
        <w:rPr>
          <w:rFonts w:ascii="宋体" w:hAnsi="宋体" w:cs="宋体"/>
          <w:sz w:val="21"/>
          <w:szCs w:val="21"/>
        </w:rPr>
      </w:pPr>
      <w:r>
        <w:rPr>
          <w:rFonts w:ascii="宋体" w:hAnsi="宋体" w:cs="宋体" w:hint="eastAsia"/>
          <w:sz w:val="21"/>
          <w:szCs w:val="21"/>
        </w:rPr>
        <w:t>日    期：   年    月    日</w:t>
      </w: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ind w:firstLineChars="200" w:firstLine="420"/>
        <w:rPr>
          <w:rFonts w:ascii="宋体" w:hAnsi="宋体" w:cs="宋体"/>
          <w:sz w:val="21"/>
          <w:szCs w:val="21"/>
        </w:rPr>
      </w:pPr>
    </w:p>
    <w:p w:rsidR="00D57D74" w:rsidRDefault="00D57D74">
      <w:pPr>
        <w:rPr>
          <w:rFonts w:ascii="宋体" w:hAnsi="宋体" w:cs="宋体"/>
          <w:sz w:val="21"/>
          <w:szCs w:val="21"/>
        </w:rPr>
      </w:pPr>
    </w:p>
    <w:p w:rsidR="00D57D74" w:rsidRDefault="00AD599D">
      <w:pPr>
        <w:rPr>
          <w:rFonts w:ascii="宋体" w:hAnsi="宋体" w:cs="宋体"/>
          <w:b/>
          <w:sz w:val="24"/>
          <w:szCs w:val="24"/>
        </w:rPr>
      </w:pPr>
      <w:r>
        <w:rPr>
          <w:rFonts w:ascii="宋体" w:hAnsi="宋体" w:cs="宋体" w:hint="eastAsia"/>
          <w:b/>
          <w:sz w:val="24"/>
          <w:szCs w:val="24"/>
        </w:rPr>
        <w:t>附件二：法定代表人授权书格式</w:t>
      </w:r>
    </w:p>
    <w:p w:rsidR="00D57D74" w:rsidRDefault="00D57D74">
      <w:pPr>
        <w:jc w:val="center"/>
        <w:rPr>
          <w:rFonts w:ascii="宋体" w:hAnsi="宋体" w:cs="宋体"/>
          <w:b/>
          <w:sz w:val="21"/>
          <w:szCs w:val="21"/>
        </w:rPr>
      </w:pPr>
    </w:p>
    <w:p w:rsidR="00D57D74" w:rsidRDefault="00AD599D">
      <w:pPr>
        <w:jc w:val="center"/>
        <w:rPr>
          <w:rFonts w:ascii="宋体" w:hAnsi="宋体" w:cs="宋体"/>
          <w:b/>
          <w:sz w:val="24"/>
          <w:szCs w:val="24"/>
        </w:rPr>
      </w:pPr>
      <w:r>
        <w:rPr>
          <w:rFonts w:ascii="宋体" w:hAnsi="宋体" w:cs="宋体" w:hint="eastAsia"/>
          <w:b/>
          <w:sz w:val="24"/>
          <w:szCs w:val="24"/>
        </w:rPr>
        <w:t>法定代表人授权书</w:t>
      </w:r>
    </w:p>
    <w:p w:rsidR="00D57D74" w:rsidRDefault="00D57D74">
      <w:pPr>
        <w:rPr>
          <w:rFonts w:ascii="宋体" w:hAnsi="宋体" w:cs="宋体"/>
          <w:sz w:val="21"/>
          <w:szCs w:val="21"/>
        </w:rPr>
      </w:pPr>
    </w:p>
    <w:p w:rsidR="00D57D74" w:rsidRDefault="00AD599D">
      <w:pPr>
        <w:spacing w:line="560" w:lineRule="exact"/>
        <w:rPr>
          <w:rFonts w:ascii="宋体" w:hAnsi="宋体" w:cs="宋体"/>
          <w:b/>
          <w:sz w:val="21"/>
          <w:szCs w:val="21"/>
        </w:rPr>
      </w:pPr>
      <w:r>
        <w:rPr>
          <w:rFonts w:ascii="宋体" w:hAnsi="宋体" w:cs="宋体" w:hint="eastAsia"/>
          <w:b/>
          <w:sz w:val="21"/>
          <w:szCs w:val="21"/>
        </w:rPr>
        <w:t>扬州市公共资源交易中心邗江分中心：</w:t>
      </w:r>
    </w:p>
    <w:p w:rsidR="00D57D74" w:rsidRDefault="00AD599D">
      <w:pPr>
        <w:spacing w:line="560" w:lineRule="exact"/>
        <w:ind w:firstLine="420"/>
        <w:rPr>
          <w:rFonts w:ascii="宋体" w:hAnsi="宋体" w:cs="宋体"/>
          <w:sz w:val="21"/>
          <w:szCs w:val="21"/>
        </w:rPr>
      </w:pPr>
      <w:r>
        <w:rPr>
          <w:rFonts w:ascii="宋体" w:hAnsi="宋体" w:cs="宋体" w:hint="eastAsia"/>
          <w:sz w:val="21"/>
          <w:szCs w:val="21"/>
        </w:rPr>
        <w:t>本授权书声明：注册于 （投标人住址）的（投标人名称）法定代表人（法定代表人姓名、职务）代表本公司授权在下面签字的（投标人代表姓名、职务）为本公司的合法代理人，就贵方组织的项目名称 ，项目编号： 磋商，以本公司名义处理一切与之有关的事务。</w:t>
      </w:r>
    </w:p>
    <w:p w:rsidR="00D57D74" w:rsidRDefault="00D57D74">
      <w:pPr>
        <w:spacing w:line="560" w:lineRule="exact"/>
        <w:ind w:firstLine="420"/>
        <w:rPr>
          <w:rFonts w:ascii="宋体" w:hAnsi="宋体" w:cs="宋体"/>
          <w:sz w:val="21"/>
          <w:szCs w:val="21"/>
        </w:rPr>
      </w:pPr>
    </w:p>
    <w:p w:rsidR="00D57D74" w:rsidRDefault="00AD599D">
      <w:pPr>
        <w:spacing w:line="560" w:lineRule="exact"/>
        <w:ind w:firstLineChars="150" w:firstLine="315"/>
        <w:rPr>
          <w:rFonts w:ascii="宋体" w:hAnsi="宋体" w:cs="宋体"/>
          <w:sz w:val="21"/>
          <w:szCs w:val="21"/>
        </w:rPr>
      </w:pPr>
      <w:r>
        <w:rPr>
          <w:rFonts w:ascii="宋体" w:hAnsi="宋体" w:cs="宋体" w:hint="eastAsia"/>
          <w:sz w:val="21"/>
          <w:szCs w:val="21"/>
        </w:rPr>
        <w:t>本授权书于        年   月   日签字或盖章生效，特此声明。</w:t>
      </w:r>
    </w:p>
    <w:p w:rsidR="00D57D74" w:rsidRDefault="00D57D74">
      <w:pPr>
        <w:spacing w:line="560" w:lineRule="exact"/>
        <w:rPr>
          <w:rFonts w:ascii="宋体" w:hAnsi="宋体" w:cs="宋体"/>
          <w:sz w:val="21"/>
          <w:szCs w:val="21"/>
        </w:rPr>
      </w:pPr>
    </w:p>
    <w:p w:rsidR="00D57D74" w:rsidRDefault="00AD599D">
      <w:pPr>
        <w:spacing w:line="560" w:lineRule="exact"/>
        <w:ind w:firstLineChars="100" w:firstLine="210"/>
        <w:rPr>
          <w:rFonts w:ascii="宋体" w:hAnsi="宋体" w:cs="宋体"/>
          <w:sz w:val="21"/>
          <w:szCs w:val="21"/>
        </w:rPr>
      </w:pPr>
      <w:r>
        <w:rPr>
          <w:rFonts w:ascii="宋体" w:hAnsi="宋体" w:cs="宋体" w:hint="eastAsia"/>
          <w:sz w:val="21"/>
          <w:szCs w:val="21"/>
        </w:rPr>
        <w:t xml:space="preserve"> 法定代表人签字或盖章：</w:t>
      </w:r>
    </w:p>
    <w:p w:rsidR="00D57D74" w:rsidRDefault="00D57D74">
      <w:pPr>
        <w:spacing w:line="560" w:lineRule="exact"/>
        <w:rPr>
          <w:rFonts w:ascii="宋体" w:hAnsi="宋体" w:cs="宋体"/>
          <w:sz w:val="21"/>
          <w:szCs w:val="21"/>
        </w:rPr>
      </w:pPr>
    </w:p>
    <w:p w:rsidR="00D57D74" w:rsidRDefault="00AD599D">
      <w:pPr>
        <w:spacing w:line="560" w:lineRule="exact"/>
        <w:ind w:firstLineChars="100" w:firstLine="210"/>
        <w:rPr>
          <w:rFonts w:ascii="宋体" w:hAnsi="宋体" w:cs="宋体"/>
          <w:sz w:val="21"/>
          <w:szCs w:val="21"/>
        </w:rPr>
      </w:pPr>
      <w:r>
        <w:rPr>
          <w:rFonts w:ascii="宋体" w:hAnsi="宋体" w:cs="宋体" w:hint="eastAsia"/>
          <w:sz w:val="21"/>
          <w:szCs w:val="21"/>
        </w:rPr>
        <w:t xml:space="preserve"> 被授权人签字或盖章：                    </w:t>
      </w:r>
    </w:p>
    <w:p w:rsidR="00D57D74" w:rsidRDefault="00D57D74">
      <w:pPr>
        <w:tabs>
          <w:tab w:val="left" w:pos="1440"/>
        </w:tabs>
        <w:spacing w:line="560" w:lineRule="exact"/>
        <w:ind w:firstLine="420"/>
        <w:rPr>
          <w:rFonts w:ascii="宋体" w:hAnsi="宋体" w:cs="宋体"/>
          <w:sz w:val="21"/>
          <w:szCs w:val="21"/>
        </w:rPr>
      </w:pPr>
    </w:p>
    <w:p w:rsidR="00D57D74" w:rsidRDefault="00D57D74">
      <w:pPr>
        <w:tabs>
          <w:tab w:val="left" w:pos="1440"/>
        </w:tabs>
        <w:spacing w:line="560" w:lineRule="exact"/>
        <w:ind w:firstLine="420"/>
        <w:rPr>
          <w:rFonts w:ascii="宋体" w:hAnsi="宋体" w:cs="宋体"/>
          <w:sz w:val="21"/>
          <w:szCs w:val="21"/>
        </w:rPr>
      </w:pPr>
    </w:p>
    <w:p w:rsidR="00D57D74" w:rsidRDefault="00D57D74">
      <w:pPr>
        <w:tabs>
          <w:tab w:val="left" w:pos="1440"/>
        </w:tabs>
        <w:spacing w:line="560" w:lineRule="exact"/>
        <w:ind w:firstLine="420"/>
        <w:rPr>
          <w:rFonts w:ascii="宋体" w:hAnsi="宋体" w:cs="宋体"/>
          <w:sz w:val="21"/>
          <w:szCs w:val="21"/>
        </w:rPr>
      </w:pPr>
    </w:p>
    <w:p w:rsidR="00D57D74" w:rsidRDefault="00AD599D">
      <w:pPr>
        <w:tabs>
          <w:tab w:val="left" w:pos="1440"/>
        </w:tabs>
        <w:spacing w:line="560" w:lineRule="exact"/>
        <w:ind w:firstLineChars="2400" w:firstLine="5040"/>
        <w:rPr>
          <w:rFonts w:ascii="宋体" w:hAnsi="宋体" w:cs="宋体"/>
          <w:sz w:val="21"/>
          <w:szCs w:val="21"/>
        </w:rPr>
      </w:pPr>
      <w:r>
        <w:rPr>
          <w:rFonts w:ascii="宋体" w:hAnsi="宋体" w:cs="宋体" w:hint="eastAsia"/>
          <w:sz w:val="21"/>
          <w:szCs w:val="21"/>
        </w:rPr>
        <w:t>日期：     年    月    日</w:t>
      </w:r>
    </w:p>
    <w:p w:rsidR="00D57D74" w:rsidRDefault="00D57D74">
      <w:pPr>
        <w:spacing w:line="560" w:lineRule="exact"/>
        <w:rPr>
          <w:rFonts w:ascii="宋体" w:hAnsi="宋体" w:cs="宋体"/>
          <w:b/>
          <w:sz w:val="24"/>
          <w:szCs w:val="24"/>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rPr>
          <w:rFonts w:ascii="宋体" w:hAnsi="宋体" w:cs="宋体"/>
          <w:b/>
          <w:sz w:val="21"/>
          <w:szCs w:val="21"/>
        </w:rPr>
      </w:pPr>
    </w:p>
    <w:p w:rsidR="00D57D74" w:rsidRDefault="00D57D74">
      <w:pPr>
        <w:pStyle w:val="1481215"/>
        <w:jc w:val="left"/>
        <w:outlineLvl w:val="2"/>
        <w:rPr>
          <w:rFonts w:eastAsia="宋体"/>
          <w:sz w:val="24"/>
          <w:szCs w:val="24"/>
        </w:rPr>
      </w:pPr>
    </w:p>
    <w:p w:rsidR="00D57D74" w:rsidRDefault="00AD599D">
      <w:pPr>
        <w:pStyle w:val="1481215"/>
        <w:jc w:val="left"/>
        <w:outlineLvl w:val="2"/>
        <w:rPr>
          <w:rFonts w:eastAsia="宋体"/>
          <w:sz w:val="24"/>
          <w:szCs w:val="24"/>
        </w:rPr>
      </w:pPr>
      <w:r>
        <w:rPr>
          <w:rFonts w:eastAsia="宋体" w:hint="eastAsia"/>
          <w:sz w:val="24"/>
          <w:szCs w:val="24"/>
        </w:rPr>
        <w:lastRenderedPageBreak/>
        <w:t>附件三：其他(根据招标文件的要求和投标人认为需要提供的资料)</w:t>
      </w:r>
    </w:p>
    <w:p w:rsidR="00D57D74" w:rsidRDefault="00D57D74">
      <w:pPr>
        <w:spacing w:line="360" w:lineRule="auto"/>
        <w:ind w:firstLineChars="700" w:firstLine="1470"/>
        <w:rPr>
          <w:rFonts w:ascii="宋体" w:hAnsi="宋体" w:cs="宋体"/>
          <w:sz w:val="21"/>
          <w:szCs w:val="21"/>
        </w:rPr>
      </w:pPr>
    </w:p>
    <w:p w:rsidR="00D57D74" w:rsidRDefault="00D57D74">
      <w:pPr>
        <w:spacing w:line="360" w:lineRule="auto"/>
        <w:ind w:firstLineChars="700" w:firstLine="1470"/>
        <w:rPr>
          <w:rFonts w:ascii="宋体" w:hAnsi="宋体" w:cs="宋体"/>
          <w:sz w:val="21"/>
          <w:szCs w:val="21"/>
        </w:rPr>
      </w:pPr>
    </w:p>
    <w:p w:rsidR="00D57D74" w:rsidRDefault="00AD599D">
      <w:pPr>
        <w:spacing w:line="360" w:lineRule="auto"/>
        <w:ind w:firstLineChars="700" w:firstLine="1470"/>
        <w:rPr>
          <w:rFonts w:ascii="宋体" w:hAnsi="宋体" w:cs="宋体"/>
          <w:sz w:val="21"/>
          <w:szCs w:val="21"/>
        </w:rPr>
      </w:pPr>
      <w:r>
        <w:rPr>
          <w:rFonts w:ascii="宋体" w:hAnsi="宋体" w:cs="宋体" w:hint="eastAsia"/>
          <w:sz w:val="21"/>
          <w:szCs w:val="21"/>
        </w:rPr>
        <w:t>根据招标文件要求的，或投标人认为需要提交的资料，如有的话。</w:t>
      </w: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D57D74">
      <w:pPr>
        <w:tabs>
          <w:tab w:val="left" w:pos="1440"/>
        </w:tabs>
        <w:rPr>
          <w:rFonts w:ascii="宋体" w:hAnsi="宋体" w:cs="宋体"/>
          <w:sz w:val="21"/>
          <w:szCs w:val="21"/>
        </w:rPr>
      </w:pPr>
    </w:p>
    <w:p w:rsidR="00D57D74" w:rsidRDefault="00AD599D">
      <w:pPr>
        <w:spacing w:line="360" w:lineRule="auto"/>
        <w:outlineLvl w:val="2"/>
        <w:rPr>
          <w:rFonts w:ascii="宋体" w:hAnsi="宋体" w:cs="宋体"/>
          <w:b/>
          <w:bCs/>
          <w:szCs w:val="21"/>
          <w:lang w:val="zh-CN"/>
        </w:rPr>
        <w:sectPr w:rsidR="00D57D74">
          <w:footerReference w:type="even" r:id="rId14"/>
          <w:footerReference w:type="default" r:id="rId15"/>
          <w:pgSz w:w="11906" w:h="16838"/>
          <w:pgMar w:top="1276" w:right="1418" w:bottom="1135" w:left="1418" w:header="851" w:footer="992" w:gutter="284"/>
          <w:cols w:space="720"/>
        </w:sectPr>
      </w:pPr>
      <w:r>
        <w:rPr>
          <w:rFonts w:ascii="宋体" w:hAnsi="宋体" w:cs="宋体"/>
          <w:b/>
          <w:bCs/>
          <w:szCs w:val="21"/>
          <w:lang w:val="zh-CN"/>
        </w:rPr>
        <w:br/>
      </w:r>
    </w:p>
    <w:p w:rsidR="00D57D74" w:rsidRDefault="00AD599D">
      <w:pPr>
        <w:rPr>
          <w:rFonts w:ascii="宋体" w:hAnsi="宋体" w:cs="宋体"/>
          <w:b/>
          <w:bCs/>
          <w:kern w:val="2"/>
          <w:sz w:val="24"/>
          <w:szCs w:val="24"/>
          <w:lang w:val="zh-CN"/>
        </w:rPr>
      </w:pPr>
      <w:r>
        <w:rPr>
          <w:rFonts w:ascii="宋体" w:hAnsi="宋体" w:cs="宋体" w:hint="eastAsia"/>
          <w:b/>
          <w:bCs/>
          <w:kern w:val="2"/>
          <w:sz w:val="24"/>
          <w:szCs w:val="24"/>
          <w:lang w:val="zh-CN"/>
        </w:rPr>
        <w:lastRenderedPageBreak/>
        <w:t>附件四：报价表格式</w:t>
      </w:r>
    </w:p>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报  价  表</w:t>
      </w:r>
    </w:p>
    <w:tbl>
      <w:tblPr>
        <w:tblW w:w="9390" w:type="dxa"/>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6"/>
        <w:gridCol w:w="4502"/>
        <w:gridCol w:w="1036"/>
        <w:gridCol w:w="752"/>
        <w:gridCol w:w="1994"/>
      </w:tblGrid>
      <w:tr w:rsidR="00D57D74">
        <w:trPr>
          <w:cantSplit/>
          <w:trHeight w:val="284"/>
        </w:trPr>
        <w:tc>
          <w:tcPr>
            <w:tcW w:w="6644" w:type="dxa"/>
            <w:gridSpan w:val="3"/>
            <w:tcBorders>
              <w:top w:val="single" w:sz="4" w:space="0" w:color="auto"/>
              <w:left w:val="single" w:sz="4" w:space="0" w:color="auto"/>
              <w:bottom w:val="single" w:sz="4" w:space="0" w:color="auto"/>
              <w:right w:val="single" w:sz="4" w:space="0" w:color="auto"/>
            </w:tcBorders>
            <w:noWrap/>
            <w:vAlign w:val="center"/>
          </w:tcPr>
          <w:p w:rsidR="00D57D74" w:rsidRDefault="00AD599D">
            <w:pPr>
              <w:ind w:hanging="8"/>
              <w:rPr>
                <w:rFonts w:ascii="宋体" w:hAnsi="宋体" w:cs="宋体"/>
                <w:kern w:val="2"/>
                <w:sz w:val="24"/>
                <w:szCs w:val="24"/>
                <w:lang w:val="zh-CN"/>
              </w:rPr>
            </w:pPr>
            <w:r>
              <w:rPr>
                <w:rFonts w:ascii="宋体" w:hAnsi="宋体" w:cs="宋体" w:hint="eastAsia"/>
                <w:kern w:val="2"/>
                <w:sz w:val="24"/>
                <w:szCs w:val="24"/>
                <w:lang w:val="zh-CN"/>
              </w:rPr>
              <w:t>项目名称：</w:t>
            </w:r>
          </w:p>
        </w:tc>
        <w:tc>
          <w:tcPr>
            <w:tcW w:w="2746"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AD599D">
            <w:pPr>
              <w:ind w:hanging="8"/>
              <w:rPr>
                <w:rFonts w:ascii="宋体" w:hAnsi="宋体" w:cs="宋体"/>
                <w:kern w:val="2"/>
                <w:sz w:val="24"/>
                <w:szCs w:val="24"/>
                <w:lang w:val="zh-CN"/>
              </w:rPr>
            </w:pPr>
            <w:r>
              <w:rPr>
                <w:rFonts w:ascii="宋体" w:hAnsi="宋体" w:cs="宋体" w:hint="eastAsia"/>
                <w:kern w:val="2"/>
                <w:sz w:val="24"/>
                <w:szCs w:val="24"/>
                <w:lang w:val="zh-CN"/>
              </w:rPr>
              <w:t>项目编号：</w:t>
            </w:r>
          </w:p>
        </w:tc>
      </w:tr>
      <w:tr w:rsidR="00D57D74">
        <w:trPr>
          <w:trHeight w:val="284"/>
        </w:trPr>
        <w:tc>
          <w:tcPr>
            <w:tcW w:w="1106"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c>
          <w:tcPr>
            <w:tcW w:w="4502" w:type="dxa"/>
            <w:tcBorders>
              <w:top w:val="single" w:sz="4" w:space="0" w:color="auto"/>
              <w:left w:val="single" w:sz="4" w:space="0" w:color="auto"/>
              <w:bottom w:val="single" w:sz="4" w:space="0" w:color="auto"/>
              <w:right w:val="single" w:sz="4"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名               称</w:t>
            </w:r>
          </w:p>
        </w:tc>
        <w:tc>
          <w:tcPr>
            <w:tcW w:w="1788"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报价</w:t>
            </w:r>
          </w:p>
        </w:tc>
        <w:tc>
          <w:tcPr>
            <w:tcW w:w="1994"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trPr>
        <w:tc>
          <w:tcPr>
            <w:tcW w:w="1106"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c>
          <w:tcPr>
            <w:tcW w:w="4502" w:type="dxa"/>
            <w:tcBorders>
              <w:top w:val="single" w:sz="4" w:space="0" w:color="auto"/>
              <w:left w:val="single" w:sz="4" w:space="0" w:color="auto"/>
              <w:bottom w:val="single" w:sz="4" w:space="0" w:color="auto"/>
              <w:right w:val="single" w:sz="4" w:space="0" w:color="auto"/>
            </w:tcBorders>
            <w:noWrap/>
            <w:vAlign w:val="center"/>
          </w:tcPr>
          <w:p w:rsidR="00D57D74" w:rsidRDefault="00D57D74">
            <w:pPr>
              <w:rPr>
                <w:rFonts w:ascii="宋体" w:hAnsi="宋体" w:cs="宋体"/>
                <w:kern w:val="2"/>
                <w:sz w:val="24"/>
                <w:szCs w:val="24"/>
                <w:lang w:val="zh-CN"/>
              </w:rPr>
            </w:pPr>
          </w:p>
        </w:tc>
        <w:tc>
          <w:tcPr>
            <w:tcW w:w="1788"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c>
          <w:tcPr>
            <w:tcW w:w="1994"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trPr>
        <w:tc>
          <w:tcPr>
            <w:tcW w:w="1106"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c>
          <w:tcPr>
            <w:tcW w:w="4502" w:type="dxa"/>
            <w:tcBorders>
              <w:top w:val="single" w:sz="4" w:space="0" w:color="auto"/>
              <w:left w:val="single" w:sz="4" w:space="0" w:color="auto"/>
              <w:bottom w:val="single" w:sz="4" w:space="0" w:color="auto"/>
              <w:right w:val="single" w:sz="4" w:space="0" w:color="auto"/>
            </w:tcBorders>
            <w:noWrap/>
            <w:vAlign w:val="center"/>
          </w:tcPr>
          <w:p w:rsidR="00D57D74" w:rsidRDefault="00D57D74">
            <w:pPr>
              <w:rPr>
                <w:rFonts w:ascii="宋体" w:hAnsi="宋体" w:cs="宋体"/>
                <w:kern w:val="2"/>
                <w:sz w:val="24"/>
                <w:szCs w:val="24"/>
                <w:lang w:val="zh-CN"/>
              </w:rPr>
            </w:pPr>
          </w:p>
        </w:tc>
        <w:tc>
          <w:tcPr>
            <w:tcW w:w="1788"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c>
          <w:tcPr>
            <w:tcW w:w="1994" w:type="dxa"/>
            <w:tcBorders>
              <w:top w:val="single" w:sz="4" w:space="0" w:color="auto"/>
              <w:left w:val="single" w:sz="4" w:space="0" w:color="auto"/>
              <w:bottom w:val="single" w:sz="4" w:space="0" w:color="auto"/>
              <w:right w:val="single" w:sz="4" w:space="0" w:color="auto"/>
            </w:tcBorders>
            <w:noWrap/>
            <w:vAlign w:val="center"/>
          </w:tcPr>
          <w:p w:rsidR="00D57D74" w:rsidRDefault="00D57D74">
            <w:pPr>
              <w:jc w:val="center"/>
              <w:rPr>
                <w:rFonts w:ascii="宋体" w:hAnsi="宋体" w:cs="宋体"/>
                <w:kern w:val="2"/>
                <w:sz w:val="24"/>
                <w:szCs w:val="24"/>
                <w:lang w:val="zh-CN"/>
              </w:rPr>
            </w:pPr>
          </w:p>
        </w:tc>
      </w:tr>
    </w:tbl>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供应商名称:（公章）</w:t>
      </w: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AD599D">
      <w:pPr>
        <w:rPr>
          <w:rFonts w:ascii="宋体" w:hAnsi="宋体" w:cs="宋体"/>
          <w:b/>
          <w:bCs/>
          <w:kern w:val="2"/>
          <w:sz w:val="24"/>
          <w:szCs w:val="24"/>
          <w:lang w:val="zh-CN"/>
        </w:rPr>
      </w:pPr>
      <w:r>
        <w:rPr>
          <w:rFonts w:ascii="宋体" w:hAnsi="宋体" w:cs="宋体" w:hint="eastAsia"/>
          <w:b/>
          <w:bCs/>
          <w:kern w:val="2"/>
          <w:sz w:val="24"/>
          <w:szCs w:val="24"/>
          <w:lang w:val="zh-CN"/>
        </w:rPr>
        <w:t>附件五：分项报价表格式</w:t>
      </w:r>
    </w:p>
    <w:p w:rsidR="00D57D74" w:rsidRDefault="00D57D74">
      <w:pPr>
        <w:rPr>
          <w:rFonts w:ascii="宋体" w:hAnsi="宋体" w:cs="宋体"/>
          <w:b/>
          <w:bCs/>
          <w:kern w:val="2"/>
          <w:sz w:val="24"/>
          <w:szCs w:val="24"/>
          <w:lang w:val="zh-CN"/>
        </w:rPr>
      </w:pPr>
    </w:p>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分项报价表（可根据实际情况调整表格内容）</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9"/>
        <w:gridCol w:w="1642"/>
        <w:gridCol w:w="1620"/>
        <w:gridCol w:w="2520"/>
        <w:gridCol w:w="1702"/>
        <w:gridCol w:w="1163"/>
      </w:tblGrid>
      <w:tr w:rsidR="00D57D74">
        <w:trPr>
          <w:jc w:val="center"/>
        </w:trPr>
        <w:tc>
          <w:tcPr>
            <w:tcW w:w="6421" w:type="dxa"/>
            <w:gridSpan w:val="4"/>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项目名称：</w:t>
            </w:r>
          </w:p>
        </w:tc>
        <w:tc>
          <w:tcPr>
            <w:tcW w:w="2865"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项目编号：</w:t>
            </w:r>
          </w:p>
        </w:tc>
      </w:tr>
      <w:tr w:rsidR="00D57D74">
        <w:trPr>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序号</w:t>
            </w:r>
          </w:p>
        </w:tc>
        <w:tc>
          <w:tcPr>
            <w:tcW w:w="1642"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名称</w:t>
            </w: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工程分项</w:t>
            </w:r>
          </w:p>
        </w:tc>
        <w:tc>
          <w:tcPr>
            <w:tcW w:w="2520"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数量</w:t>
            </w:r>
          </w:p>
        </w:tc>
        <w:tc>
          <w:tcPr>
            <w:tcW w:w="1702"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单价</w:t>
            </w:r>
          </w:p>
        </w:tc>
        <w:tc>
          <w:tcPr>
            <w:tcW w:w="1163"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总价</w:t>
            </w:r>
          </w:p>
        </w:tc>
      </w:tr>
      <w:tr w:rsidR="00D57D74">
        <w:trPr>
          <w:jc w:val="center"/>
        </w:trPr>
        <w:tc>
          <w:tcPr>
            <w:tcW w:w="639"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4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25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70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163"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r>
      <w:tr w:rsidR="00D57D74">
        <w:trPr>
          <w:jc w:val="center"/>
        </w:trPr>
        <w:tc>
          <w:tcPr>
            <w:tcW w:w="639"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4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25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70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163"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r>
      <w:tr w:rsidR="00D57D74">
        <w:trPr>
          <w:jc w:val="center"/>
        </w:trPr>
        <w:tc>
          <w:tcPr>
            <w:tcW w:w="639"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4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2520"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702"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c>
          <w:tcPr>
            <w:tcW w:w="1163" w:type="dxa"/>
            <w:tcBorders>
              <w:top w:val="single" w:sz="4" w:space="0" w:color="auto"/>
              <w:left w:val="single" w:sz="4" w:space="0" w:color="auto"/>
              <w:bottom w:val="single" w:sz="4" w:space="0" w:color="auto"/>
              <w:right w:val="single" w:sz="4" w:space="0" w:color="auto"/>
            </w:tcBorders>
            <w:noWrap/>
          </w:tcPr>
          <w:p w:rsidR="00D57D74" w:rsidRDefault="00D57D74">
            <w:pPr>
              <w:widowControl/>
              <w:rPr>
                <w:rFonts w:ascii="宋体" w:hAnsi="宋体" w:cs="宋体"/>
                <w:kern w:val="2"/>
                <w:sz w:val="24"/>
                <w:szCs w:val="24"/>
                <w:lang w:val="zh-CN"/>
              </w:rPr>
            </w:pPr>
          </w:p>
        </w:tc>
      </w:tr>
    </w:tbl>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说明：如果行数不够，请自行增加。</w:t>
      </w:r>
    </w:p>
    <w:p w:rsidR="00D57D74" w:rsidRDefault="00D57D74">
      <w:pPr>
        <w:tabs>
          <w:tab w:val="left" w:pos="1440"/>
        </w:tabs>
        <w:rPr>
          <w:rFonts w:ascii="宋体" w:hAnsi="宋体" w:cs="宋体"/>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D57D74">
      <w:pPr>
        <w:widowControl/>
        <w:rPr>
          <w:rFonts w:ascii="宋体" w:hAnsi="宋体" w:cs="宋体"/>
          <w:b/>
          <w:bCs/>
          <w:kern w:val="2"/>
          <w:sz w:val="24"/>
          <w:szCs w:val="24"/>
          <w:lang w:val="zh-CN"/>
        </w:rPr>
      </w:pPr>
    </w:p>
    <w:p w:rsidR="00D57D74" w:rsidRDefault="00AD599D">
      <w:pPr>
        <w:rPr>
          <w:rFonts w:ascii="宋体" w:hAnsi="宋体" w:cs="宋体"/>
          <w:b/>
          <w:bCs/>
          <w:kern w:val="2"/>
          <w:sz w:val="24"/>
          <w:szCs w:val="24"/>
          <w:lang w:val="zh-CN"/>
        </w:rPr>
      </w:pPr>
      <w:r>
        <w:rPr>
          <w:rFonts w:ascii="宋体" w:hAnsi="宋体" w:cs="宋体" w:hint="eastAsia"/>
          <w:b/>
          <w:bCs/>
          <w:kern w:val="2"/>
          <w:sz w:val="24"/>
          <w:szCs w:val="24"/>
          <w:lang w:val="zh-CN"/>
        </w:rPr>
        <w:lastRenderedPageBreak/>
        <w:t>附件六：技术服务要求偏离表格式</w:t>
      </w:r>
    </w:p>
    <w:p w:rsidR="00D57D74" w:rsidRDefault="00AD599D">
      <w:pPr>
        <w:widowControl/>
        <w:ind w:left="420"/>
        <w:jc w:val="center"/>
        <w:rPr>
          <w:rFonts w:ascii="宋体" w:hAnsi="宋体" w:cs="宋体"/>
          <w:kern w:val="2"/>
          <w:sz w:val="24"/>
          <w:szCs w:val="24"/>
          <w:lang w:val="zh-CN"/>
        </w:rPr>
      </w:pPr>
      <w:r>
        <w:rPr>
          <w:rFonts w:ascii="宋体" w:hAnsi="宋体" w:cs="宋体" w:hint="eastAsia"/>
          <w:kern w:val="2"/>
          <w:sz w:val="24"/>
          <w:szCs w:val="24"/>
          <w:lang w:val="zh-CN"/>
        </w:rPr>
        <w:t>工程要求偏离表</w:t>
      </w:r>
    </w:p>
    <w:tbl>
      <w:tblPr>
        <w:tblW w:w="9435" w:type="dxa"/>
        <w:jc w:val="center"/>
        <w:tblLayout w:type="fixed"/>
        <w:tblCellMar>
          <w:left w:w="10" w:type="dxa"/>
          <w:right w:w="10" w:type="dxa"/>
        </w:tblCellMar>
        <w:tblLook w:val="04A0"/>
      </w:tblPr>
      <w:tblGrid>
        <w:gridCol w:w="765"/>
        <w:gridCol w:w="1620"/>
        <w:gridCol w:w="2700"/>
        <w:gridCol w:w="1620"/>
        <w:gridCol w:w="1620"/>
        <w:gridCol w:w="1110"/>
      </w:tblGrid>
      <w:tr w:rsidR="00D57D74">
        <w:trPr>
          <w:trHeight w:val="284"/>
          <w:jc w:val="center"/>
        </w:trPr>
        <w:tc>
          <w:tcPr>
            <w:tcW w:w="6705" w:type="dxa"/>
            <w:gridSpan w:val="4"/>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rPr>
                <w:rFonts w:ascii="宋体" w:hAnsi="宋体" w:cs="宋体"/>
                <w:kern w:val="2"/>
                <w:sz w:val="24"/>
                <w:szCs w:val="24"/>
                <w:lang w:val="zh-CN"/>
              </w:rPr>
            </w:pPr>
          </w:p>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项目名称：</w:t>
            </w:r>
          </w:p>
        </w:tc>
        <w:tc>
          <w:tcPr>
            <w:tcW w:w="273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项目编号：</w:t>
            </w: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序号</w:t>
            </w: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采购文件条目号</w:t>
            </w: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工程技术/服务要求</w:t>
            </w: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磋商响应</w:t>
            </w: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AD599D">
            <w:pPr>
              <w:widowControl/>
              <w:jc w:val="center"/>
              <w:rPr>
                <w:rFonts w:ascii="宋体" w:hAnsi="宋体" w:cs="宋体"/>
                <w:kern w:val="2"/>
                <w:sz w:val="24"/>
                <w:szCs w:val="24"/>
                <w:lang w:val="zh-CN"/>
              </w:rPr>
            </w:pPr>
            <w:r>
              <w:rPr>
                <w:rFonts w:ascii="宋体" w:hAnsi="宋体" w:cs="宋体" w:hint="eastAsia"/>
                <w:kern w:val="2"/>
                <w:sz w:val="24"/>
                <w:szCs w:val="24"/>
                <w:lang w:val="zh-CN"/>
              </w:rPr>
              <w:t>偏离</w:t>
            </w: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r w:rsidR="00D57D74">
        <w:trPr>
          <w:trHeight w:val="284"/>
          <w:jc w:val="center"/>
        </w:trPr>
        <w:tc>
          <w:tcPr>
            <w:tcW w:w="765"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62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270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3240" w:type="dxa"/>
            <w:gridSpan w:val="2"/>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c>
          <w:tcPr>
            <w:tcW w:w="1110" w:type="dxa"/>
            <w:tcBorders>
              <w:top w:val="single" w:sz="4" w:space="0" w:color="auto"/>
              <w:left w:val="single" w:sz="4" w:space="0" w:color="auto"/>
              <w:bottom w:val="single" w:sz="4" w:space="0" w:color="auto"/>
              <w:right w:val="single" w:sz="4" w:space="0" w:color="auto"/>
            </w:tcBorders>
            <w:noWrap/>
            <w:vAlign w:val="center"/>
          </w:tcPr>
          <w:p w:rsidR="00D57D74" w:rsidRDefault="00D57D74">
            <w:pPr>
              <w:widowControl/>
              <w:jc w:val="center"/>
              <w:rPr>
                <w:rFonts w:ascii="宋体" w:hAnsi="宋体" w:cs="宋体"/>
                <w:kern w:val="2"/>
                <w:sz w:val="24"/>
                <w:szCs w:val="24"/>
                <w:lang w:val="zh-CN"/>
              </w:rPr>
            </w:pPr>
          </w:p>
        </w:tc>
      </w:tr>
    </w:tbl>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说明：</w:t>
      </w:r>
    </w:p>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如果行数不够，请自行增加。</w:t>
      </w:r>
    </w:p>
    <w:p w:rsidR="00D57D74" w:rsidRDefault="00AD599D">
      <w:pPr>
        <w:widowControl/>
        <w:rPr>
          <w:rFonts w:ascii="宋体" w:hAnsi="宋体" w:cs="宋体"/>
          <w:kern w:val="2"/>
          <w:sz w:val="24"/>
          <w:szCs w:val="24"/>
          <w:lang w:val="zh-CN"/>
        </w:rPr>
      </w:pPr>
      <w:r>
        <w:rPr>
          <w:rFonts w:ascii="宋体" w:hAnsi="宋体" w:cs="宋体" w:hint="eastAsia"/>
          <w:kern w:val="2"/>
          <w:sz w:val="24"/>
          <w:szCs w:val="24"/>
          <w:lang w:val="zh-CN"/>
        </w:rPr>
        <w:t>供应商名称：（盖章）</w:t>
      </w:r>
    </w:p>
    <w:p w:rsidR="00D57D74" w:rsidRDefault="00D57D74">
      <w:pPr>
        <w:tabs>
          <w:tab w:val="left" w:pos="1440"/>
        </w:tabs>
        <w:rPr>
          <w:rFonts w:ascii="宋体" w:hAnsi="宋体" w:cs="宋体"/>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D57D74">
      <w:pPr>
        <w:tabs>
          <w:tab w:val="left" w:pos="1440"/>
        </w:tabs>
        <w:rPr>
          <w:rFonts w:ascii="宋体" w:hAnsi="宋体" w:cs="宋体"/>
          <w:b/>
          <w:bCs/>
          <w:kern w:val="2"/>
          <w:sz w:val="24"/>
          <w:szCs w:val="24"/>
          <w:lang w:val="zh-CN"/>
        </w:rPr>
      </w:pPr>
    </w:p>
    <w:p w:rsidR="00D57D74" w:rsidRDefault="00AD599D">
      <w:pPr>
        <w:rPr>
          <w:rFonts w:ascii="宋体" w:hAnsi="宋体" w:cs="宋体"/>
          <w:b/>
          <w:bCs/>
          <w:kern w:val="2"/>
          <w:sz w:val="24"/>
          <w:szCs w:val="24"/>
          <w:lang w:val="zh-CN"/>
        </w:rPr>
      </w:pPr>
      <w:r>
        <w:rPr>
          <w:rFonts w:ascii="宋体" w:hAnsi="宋体" w:cs="宋体" w:hint="eastAsia"/>
          <w:b/>
          <w:bCs/>
          <w:kern w:val="2"/>
          <w:sz w:val="24"/>
          <w:szCs w:val="24"/>
          <w:lang w:val="zh-CN"/>
        </w:rPr>
        <w:t>附件七：商务条款偏离表格式</w:t>
      </w:r>
    </w:p>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商务条款偏离表</w:t>
      </w:r>
    </w:p>
    <w:tbl>
      <w:tblPr>
        <w:tblW w:w="9405" w:type="dxa"/>
        <w:jc w:val="center"/>
        <w:tblLayout w:type="fixed"/>
        <w:tblCellMar>
          <w:left w:w="10" w:type="dxa"/>
          <w:right w:w="10" w:type="dxa"/>
        </w:tblCellMar>
        <w:tblLook w:val="04A0"/>
      </w:tblPr>
      <w:tblGrid>
        <w:gridCol w:w="665"/>
        <w:gridCol w:w="1654"/>
        <w:gridCol w:w="2757"/>
        <w:gridCol w:w="1654"/>
        <w:gridCol w:w="1637"/>
        <w:gridCol w:w="1038"/>
      </w:tblGrid>
      <w:tr w:rsidR="00D57D74">
        <w:trPr>
          <w:trHeight w:val="284"/>
          <w:jc w:val="center"/>
        </w:trPr>
        <w:tc>
          <w:tcPr>
            <w:tcW w:w="6730" w:type="dxa"/>
            <w:gridSpan w:val="4"/>
            <w:tcBorders>
              <w:top w:val="nil"/>
              <w:left w:val="nil"/>
              <w:bottom w:val="single" w:sz="6" w:space="0" w:color="auto"/>
              <w:right w:val="nil"/>
            </w:tcBorders>
            <w:noWrap/>
            <w:vAlign w:val="center"/>
          </w:tcPr>
          <w:p w:rsidR="00D57D74" w:rsidRDefault="00AD599D">
            <w:pPr>
              <w:rPr>
                <w:rFonts w:ascii="宋体" w:hAnsi="宋体" w:cs="宋体"/>
                <w:kern w:val="2"/>
                <w:sz w:val="24"/>
                <w:szCs w:val="24"/>
                <w:lang w:val="zh-CN"/>
              </w:rPr>
            </w:pPr>
            <w:r>
              <w:rPr>
                <w:rFonts w:ascii="宋体" w:hAnsi="宋体" w:cs="宋体" w:hint="eastAsia"/>
                <w:kern w:val="2"/>
                <w:sz w:val="24"/>
                <w:szCs w:val="24"/>
                <w:lang w:val="zh-CN"/>
              </w:rPr>
              <w:t>项目名称：</w:t>
            </w:r>
          </w:p>
        </w:tc>
        <w:tc>
          <w:tcPr>
            <w:tcW w:w="2675" w:type="dxa"/>
            <w:gridSpan w:val="2"/>
            <w:tcBorders>
              <w:top w:val="nil"/>
              <w:left w:val="nil"/>
              <w:bottom w:val="single" w:sz="6" w:space="0" w:color="auto"/>
              <w:right w:val="nil"/>
            </w:tcBorders>
            <w:noWrap/>
            <w:vAlign w:val="center"/>
          </w:tcPr>
          <w:p w:rsidR="00D57D74" w:rsidRDefault="00AD599D">
            <w:pPr>
              <w:rPr>
                <w:rFonts w:ascii="宋体" w:hAnsi="宋体" w:cs="宋体"/>
                <w:kern w:val="2"/>
                <w:sz w:val="24"/>
                <w:szCs w:val="24"/>
                <w:lang w:val="zh-CN"/>
              </w:rPr>
            </w:pPr>
            <w:r>
              <w:rPr>
                <w:rFonts w:ascii="宋体" w:hAnsi="宋体" w:cs="宋体" w:hint="eastAsia"/>
                <w:kern w:val="2"/>
                <w:sz w:val="24"/>
                <w:szCs w:val="24"/>
                <w:lang w:val="zh-CN"/>
              </w:rPr>
              <w:t xml:space="preserve">项目编号： </w:t>
            </w: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序号</w:t>
            </w: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采购文件条目号</w:t>
            </w: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采购文件要求的商务条款</w:t>
            </w: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磋商响应</w:t>
            </w: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AD599D">
            <w:pPr>
              <w:jc w:val="center"/>
              <w:rPr>
                <w:rFonts w:ascii="宋体" w:hAnsi="宋体" w:cs="宋体"/>
                <w:kern w:val="2"/>
                <w:sz w:val="24"/>
                <w:szCs w:val="24"/>
                <w:lang w:val="zh-CN"/>
              </w:rPr>
            </w:pPr>
            <w:r>
              <w:rPr>
                <w:rFonts w:ascii="宋体" w:hAnsi="宋体" w:cs="宋体" w:hint="eastAsia"/>
                <w:kern w:val="2"/>
                <w:sz w:val="24"/>
                <w:szCs w:val="24"/>
                <w:lang w:val="zh-CN"/>
              </w:rPr>
              <w:t>偏离</w:t>
            </w: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r>
      <w:tr w:rsidR="00D57D74">
        <w:trPr>
          <w:trHeight w:val="284"/>
          <w:jc w:val="center"/>
        </w:trPr>
        <w:tc>
          <w:tcPr>
            <w:tcW w:w="665"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654"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2757"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3291" w:type="dxa"/>
            <w:gridSpan w:val="2"/>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c>
          <w:tcPr>
            <w:tcW w:w="1038" w:type="dxa"/>
            <w:tcBorders>
              <w:top w:val="single" w:sz="6" w:space="0" w:color="auto"/>
              <w:left w:val="single" w:sz="6" w:space="0" w:color="auto"/>
              <w:bottom w:val="single" w:sz="6" w:space="0" w:color="auto"/>
              <w:right w:val="single" w:sz="6" w:space="0" w:color="auto"/>
            </w:tcBorders>
            <w:noWrap/>
            <w:vAlign w:val="center"/>
          </w:tcPr>
          <w:p w:rsidR="00D57D74" w:rsidRDefault="00D57D74">
            <w:pPr>
              <w:jc w:val="center"/>
              <w:rPr>
                <w:rFonts w:ascii="宋体" w:hAnsi="宋体" w:cs="宋体"/>
                <w:kern w:val="2"/>
                <w:sz w:val="24"/>
                <w:szCs w:val="24"/>
                <w:lang w:val="zh-CN"/>
              </w:rPr>
            </w:pPr>
          </w:p>
        </w:tc>
      </w:tr>
    </w:tbl>
    <w:p w:rsidR="00D57D74" w:rsidRDefault="00AD599D">
      <w:pPr>
        <w:rPr>
          <w:rFonts w:ascii="宋体" w:hAnsi="宋体" w:cs="宋体"/>
          <w:kern w:val="2"/>
          <w:sz w:val="24"/>
          <w:szCs w:val="24"/>
          <w:lang w:val="zh-CN"/>
        </w:rPr>
      </w:pPr>
      <w:r>
        <w:rPr>
          <w:rFonts w:ascii="宋体" w:hAnsi="宋体" w:cs="宋体" w:hint="eastAsia"/>
          <w:kern w:val="2"/>
          <w:sz w:val="24"/>
          <w:szCs w:val="24"/>
          <w:lang w:val="zh-CN"/>
        </w:rPr>
        <w:t>说明：如果行数不够，请自行增加。</w:t>
      </w:r>
    </w:p>
    <w:p w:rsidR="00D57D74" w:rsidRDefault="00AD599D">
      <w:pPr>
        <w:rPr>
          <w:rFonts w:ascii="宋体" w:hAnsi="宋体" w:cs="宋体"/>
          <w:kern w:val="2"/>
          <w:sz w:val="24"/>
          <w:szCs w:val="24"/>
          <w:lang w:val="zh-CN"/>
        </w:rPr>
      </w:pPr>
      <w:r>
        <w:rPr>
          <w:rFonts w:ascii="宋体" w:hAnsi="宋体" w:cs="宋体" w:hint="eastAsia"/>
          <w:kern w:val="2"/>
          <w:sz w:val="24"/>
          <w:szCs w:val="24"/>
          <w:lang w:val="zh-CN"/>
        </w:rPr>
        <w:t>供应商名称：（公章）</w:t>
      </w:r>
    </w:p>
    <w:p w:rsidR="00D57D74" w:rsidRDefault="00AD599D">
      <w:pPr>
        <w:keepNext/>
        <w:keepLines/>
        <w:tabs>
          <w:tab w:val="left" w:pos="1340"/>
        </w:tabs>
        <w:spacing w:before="240" w:after="240"/>
        <w:outlineLvl w:val="0"/>
        <w:rPr>
          <w:rFonts w:ascii="宋体" w:hAnsi="宋体" w:cs="宋体"/>
          <w:b/>
          <w:bCs/>
          <w:kern w:val="2"/>
          <w:sz w:val="24"/>
          <w:szCs w:val="24"/>
          <w:lang w:val="zh-CN"/>
        </w:rPr>
      </w:pPr>
      <w:r>
        <w:rPr>
          <w:rFonts w:ascii="宋体" w:hAnsi="宋体" w:cs="宋体" w:hint="eastAsia"/>
          <w:b/>
          <w:bCs/>
          <w:kern w:val="2"/>
          <w:sz w:val="24"/>
          <w:szCs w:val="24"/>
          <w:lang w:val="zh-CN"/>
        </w:rPr>
        <w:lastRenderedPageBreak/>
        <w:t>附件八：供应商廉洁自律承诺书</w:t>
      </w:r>
    </w:p>
    <w:p w:rsidR="00D57D74" w:rsidRDefault="00AD599D">
      <w:pPr>
        <w:keepNext/>
        <w:keepLines/>
        <w:tabs>
          <w:tab w:val="left" w:pos="1340"/>
        </w:tabs>
        <w:spacing w:before="240" w:after="240"/>
        <w:ind w:firstLineChars="1000" w:firstLine="2409"/>
        <w:outlineLvl w:val="0"/>
        <w:rPr>
          <w:rFonts w:ascii="宋体" w:hAnsi="宋体" w:cs="宋体"/>
          <w:b/>
          <w:bCs/>
          <w:kern w:val="2"/>
          <w:sz w:val="24"/>
          <w:szCs w:val="24"/>
          <w:lang w:val="zh-CN"/>
        </w:rPr>
      </w:pPr>
      <w:r>
        <w:rPr>
          <w:rFonts w:ascii="宋体" w:hAnsi="宋体" w:cs="宋体" w:hint="eastAsia"/>
          <w:b/>
          <w:bCs/>
          <w:kern w:val="2"/>
          <w:sz w:val="24"/>
          <w:szCs w:val="24"/>
          <w:lang w:val="zh-CN"/>
        </w:rPr>
        <w:t>扬州市邗江区政府采购供应商廉洁自律承诺书</w:t>
      </w:r>
    </w:p>
    <w:p w:rsidR="00D57D74" w:rsidRDefault="00AD599D">
      <w:pPr>
        <w:snapToGrid w:val="0"/>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政府采购是实行公开、公平、公正的阳光工程，给予了每个供应商平等竞争的机会。作为参与此次政府采购活动的供应商,我公司现郑重做出以下承诺：</w:t>
      </w:r>
    </w:p>
    <w:p w:rsidR="00D57D74" w:rsidRDefault="00AD599D">
      <w:pPr>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一、遵守《中华人民共和国政府采购法》及省、市有关政府采购的各项法律、法规和制度。</w:t>
      </w:r>
    </w:p>
    <w:p w:rsidR="00D57D74" w:rsidRDefault="00AD599D">
      <w:pPr>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二、客观真实反映自身情况，按规定接受政府采购供应商资格审查, 不提供虚假材料，不夸大自身技术和提供服务的能力。</w:t>
      </w:r>
    </w:p>
    <w:p w:rsidR="00D57D74" w:rsidRDefault="00AD599D">
      <w:pPr>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三、以合法正当的手段参与政府采购的公平竞争。不与采购人、其他供应商或者采购代理机构恶意串通，不以不正当手段诋毁、排挤其他供应商，不向采购人、采购代理机构、评审机构行贿或者提供其他不正当利益。</w:t>
      </w:r>
    </w:p>
    <w:p w:rsidR="00D57D74" w:rsidRDefault="00AD599D">
      <w:pPr>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四、在政府采购活动中，认真履行规定义务,包括:遵守采购程序，按要求编写投标、响应文件，并保证投标、响应文件内容的真实可靠；按时递交投标、响应文件，缴纳相关保证金；在评标、开标现场遵守相关纪律，不影响正常的采购秩序；按规定的时间和程序与采购人、采购代理机构签订采购合同；按时缴纳履约保证金，并严格履行合同。</w:t>
      </w:r>
    </w:p>
    <w:p w:rsidR="00D57D74" w:rsidRDefault="00AD599D">
      <w:pPr>
        <w:spacing w:line="360" w:lineRule="auto"/>
        <w:ind w:leftChars="-32" w:left="-90" w:firstLineChars="250" w:firstLine="600"/>
        <w:rPr>
          <w:rFonts w:ascii="宋体" w:hAnsi="宋体" w:cs="宋体"/>
          <w:kern w:val="2"/>
          <w:sz w:val="24"/>
          <w:szCs w:val="24"/>
          <w:lang w:val="zh-CN"/>
        </w:rPr>
      </w:pPr>
      <w:r>
        <w:rPr>
          <w:rFonts w:ascii="宋体" w:hAnsi="宋体" w:cs="宋体" w:hint="eastAsia"/>
          <w:kern w:val="2"/>
          <w:sz w:val="24"/>
          <w:szCs w:val="24"/>
          <w:lang w:val="zh-CN"/>
        </w:rPr>
        <w:t>五、自觉接受邗江区政府采购监督管理部门及其他相关部门的监督检查。</w:t>
      </w:r>
    </w:p>
    <w:p w:rsidR="00D57D74" w:rsidRDefault="00AD599D">
      <w:pPr>
        <w:snapToGrid w:val="0"/>
        <w:spacing w:line="360" w:lineRule="auto"/>
        <w:ind w:firstLineChars="200" w:firstLine="480"/>
        <w:rPr>
          <w:rFonts w:ascii="宋体" w:hAnsi="宋体" w:cs="宋体"/>
          <w:kern w:val="2"/>
          <w:sz w:val="24"/>
          <w:szCs w:val="24"/>
          <w:lang w:val="zh-CN"/>
        </w:rPr>
      </w:pPr>
      <w:r>
        <w:rPr>
          <w:rFonts w:ascii="宋体" w:hAnsi="宋体" w:cs="宋体" w:hint="eastAsia"/>
          <w:kern w:val="2"/>
          <w:sz w:val="24"/>
          <w:szCs w:val="24"/>
          <w:lang w:val="zh-CN"/>
        </w:rPr>
        <w:t xml:space="preserve">如违反以上承诺，我公司愿承担一切法律责任，并接受政府采购监督管理部门及其他相关部门依法作出的处罚。 </w:t>
      </w:r>
    </w:p>
    <w:p w:rsidR="00D57D74" w:rsidRDefault="00D57D74">
      <w:pPr>
        <w:ind w:firstLineChars="1950" w:firstLine="4680"/>
        <w:rPr>
          <w:rFonts w:ascii="宋体" w:hAnsi="宋体" w:cs="宋体"/>
          <w:kern w:val="2"/>
          <w:sz w:val="24"/>
          <w:szCs w:val="24"/>
          <w:lang w:val="zh-CN"/>
        </w:rPr>
      </w:pPr>
    </w:p>
    <w:p w:rsidR="00D57D74" w:rsidRDefault="00AD599D">
      <w:pPr>
        <w:ind w:firstLineChars="2050" w:firstLine="4920"/>
        <w:rPr>
          <w:rFonts w:ascii="宋体" w:hAnsi="宋体" w:cs="宋体"/>
          <w:kern w:val="2"/>
          <w:sz w:val="24"/>
          <w:szCs w:val="24"/>
          <w:lang w:val="zh-CN"/>
        </w:rPr>
      </w:pPr>
      <w:r>
        <w:rPr>
          <w:rFonts w:ascii="宋体" w:hAnsi="宋体" w:cs="宋体" w:hint="eastAsia"/>
          <w:kern w:val="2"/>
          <w:sz w:val="24"/>
          <w:szCs w:val="24"/>
          <w:lang w:val="zh-CN"/>
        </w:rPr>
        <w:t>承诺单位（盖章）</w:t>
      </w:r>
    </w:p>
    <w:p w:rsidR="00D57D74" w:rsidRDefault="00AD599D" w:rsidP="00BF46CD">
      <w:pPr>
        <w:ind w:leftChars="267" w:left="748" w:firstLineChars="874" w:firstLine="2098"/>
        <w:rPr>
          <w:rFonts w:ascii="宋体" w:hAnsi="宋体" w:cs="宋体"/>
          <w:kern w:val="2"/>
          <w:sz w:val="24"/>
          <w:szCs w:val="24"/>
          <w:lang w:val="zh-CN"/>
        </w:rPr>
      </w:pPr>
      <w:r>
        <w:rPr>
          <w:rFonts w:ascii="宋体" w:hAnsi="宋体" w:cs="宋体" w:hint="eastAsia"/>
          <w:kern w:val="2"/>
          <w:sz w:val="24"/>
          <w:szCs w:val="24"/>
          <w:lang w:val="zh-CN"/>
        </w:rPr>
        <w:t xml:space="preserve">                法定代表人（授权代表）签字</w:t>
      </w:r>
    </w:p>
    <w:p w:rsidR="00D57D74" w:rsidRDefault="00AD599D">
      <w:pPr>
        <w:spacing w:after="120"/>
        <w:ind w:leftChars="200" w:left="560" w:firstLineChars="2200" w:firstLine="5280"/>
        <w:rPr>
          <w:rFonts w:ascii="宋体" w:hAnsi="宋体" w:cs="宋体"/>
          <w:kern w:val="2"/>
          <w:sz w:val="24"/>
          <w:szCs w:val="24"/>
          <w:lang w:val="zh-CN"/>
        </w:rPr>
      </w:pPr>
      <w:r>
        <w:rPr>
          <w:rFonts w:ascii="宋体" w:hAnsi="宋体" w:cs="宋体" w:hint="eastAsia"/>
          <w:kern w:val="2"/>
          <w:sz w:val="24"/>
          <w:szCs w:val="24"/>
          <w:lang w:val="zh-CN"/>
        </w:rPr>
        <w:t>2019年  月   日</w:t>
      </w:r>
    </w:p>
    <w:p w:rsidR="00D57D74" w:rsidRDefault="00D57D74">
      <w:pPr>
        <w:spacing w:after="120"/>
        <w:ind w:leftChars="200" w:left="560" w:firstLineChars="2200" w:firstLine="5301"/>
        <w:rPr>
          <w:rFonts w:ascii="宋体" w:hAnsi="宋体" w:cs="宋体"/>
          <w:b/>
          <w:bCs/>
          <w:kern w:val="2"/>
          <w:sz w:val="24"/>
          <w:szCs w:val="24"/>
          <w:lang w:val="zh-CN"/>
        </w:rPr>
      </w:pPr>
    </w:p>
    <w:p w:rsidR="00D57D74" w:rsidRDefault="00D57D74">
      <w:pPr>
        <w:spacing w:after="120"/>
        <w:ind w:leftChars="200" w:left="560" w:firstLineChars="2200" w:firstLine="5301"/>
        <w:rPr>
          <w:rFonts w:ascii="宋体" w:hAnsi="宋体" w:cs="宋体"/>
          <w:b/>
          <w:bCs/>
          <w:kern w:val="2"/>
          <w:sz w:val="24"/>
          <w:szCs w:val="24"/>
          <w:lang w:val="zh-CN"/>
        </w:rPr>
      </w:pPr>
    </w:p>
    <w:p w:rsidR="00D57D74" w:rsidRDefault="00D57D74">
      <w:pPr>
        <w:spacing w:after="120"/>
        <w:ind w:leftChars="200" w:left="560" w:firstLineChars="2200" w:firstLine="5301"/>
        <w:rPr>
          <w:rFonts w:ascii="宋体" w:hAnsi="宋体" w:cs="宋体"/>
          <w:b/>
          <w:bCs/>
          <w:kern w:val="2"/>
          <w:sz w:val="24"/>
          <w:szCs w:val="24"/>
          <w:lang w:val="zh-CN"/>
        </w:rPr>
      </w:pPr>
    </w:p>
    <w:p w:rsidR="00D57D74" w:rsidRDefault="00AD599D">
      <w:pPr>
        <w:pStyle w:val="a0"/>
        <w:ind w:firstLine="0"/>
        <w:rPr>
          <w:rFonts w:ascii="宋体" w:hAnsi="宋体"/>
          <w:b/>
          <w:bCs/>
          <w:kern w:val="2"/>
          <w:sz w:val="21"/>
          <w:szCs w:val="21"/>
        </w:rPr>
      </w:pPr>
      <w:r>
        <w:rPr>
          <w:rFonts w:ascii="宋体" w:eastAsia="宋体" w:hAnsi="宋体" w:cs="宋体" w:hint="eastAsia"/>
          <w:kern w:val="2"/>
          <w:sz w:val="24"/>
          <w:szCs w:val="24"/>
        </w:rPr>
        <w:lastRenderedPageBreak/>
        <w:t>附件九：</w:t>
      </w:r>
      <w:r>
        <w:rPr>
          <w:rFonts w:ascii="宋体" w:hAnsi="宋体" w:hint="eastAsia"/>
          <w:b/>
          <w:bCs/>
          <w:kern w:val="2"/>
          <w:sz w:val="21"/>
          <w:szCs w:val="21"/>
        </w:rPr>
        <w:t>参加政府采购活动前</w:t>
      </w:r>
      <w:r>
        <w:rPr>
          <w:rFonts w:ascii="宋体" w:hAnsi="宋体"/>
          <w:b/>
          <w:bCs/>
          <w:kern w:val="2"/>
          <w:sz w:val="21"/>
          <w:szCs w:val="21"/>
        </w:rPr>
        <w:t xml:space="preserve"> 3 </w:t>
      </w:r>
      <w:r>
        <w:rPr>
          <w:rFonts w:ascii="宋体" w:hAnsi="宋体" w:hint="eastAsia"/>
          <w:b/>
          <w:bCs/>
          <w:kern w:val="2"/>
          <w:sz w:val="21"/>
          <w:szCs w:val="21"/>
        </w:rPr>
        <w:t>年内在经营活动中没有重大违法记录的书面声明</w:t>
      </w:r>
      <w:r>
        <w:rPr>
          <w:rFonts w:ascii="宋体" w:hAnsi="宋体"/>
          <w:b/>
          <w:bCs/>
          <w:kern w:val="2"/>
          <w:sz w:val="21"/>
          <w:szCs w:val="21"/>
        </w:rPr>
        <w:t>(</w:t>
      </w:r>
      <w:r>
        <w:rPr>
          <w:rFonts w:ascii="宋体" w:hAnsi="宋体" w:hint="eastAsia"/>
          <w:b/>
          <w:bCs/>
          <w:kern w:val="2"/>
          <w:sz w:val="21"/>
          <w:szCs w:val="21"/>
        </w:rPr>
        <w:t>参考格式</w:t>
      </w:r>
      <w:r>
        <w:rPr>
          <w:rFonts w:ascii="宋体" w:hAnsi="宋体"/>
          <w:b/>
          <w:bCs/>
          <w:kern w:val="2"/>
          <w:sz w:val="21"/>
          <w:szCs w:val="21"/>
        </w:rPr>
        <w:t>)</w:t>
      </w:r>
    </w:p>
    <w:p w:rsidR="00D57D74" w:rsidRDefault="00AD599D" w:rsidP="00BF46CD">
      <w:pPr>
        <w:spacing w:line="460" w:lineRule="exact"/>
        <w:jc w:val="center"/>
        <w:rPr>
          <w:rFonts w:ascii="宋体" w:hAnsi="宋体"/>
          <w:szCs w:val="21"/>
        </w:rPr>
      </w:pPr>
      <w:r>
        <w:rPr>
          <w:rFonts w:ascii="宋体" w:hAnsi="宋体" w:hint="eastAsia"/>
          <w:szCs w:val="21"/>
        </w:rPr>
        <w:t>声明</w:t>
      </w:r>
    </w:p>
    <w:p w:rsidR="00D57D74" w:rsidRDefault="00AD599D">
      <w:pPr>
        <w:spacing w:line="460" w:lineRule="exact"/>
        <w:rPr>
          <w:rFonts w:ascii="宋体" w:hAnsi="宋体"/>
          <w:szCs w:val="21"/>
        </w:rPr>
      </w:pPr>
      <w:r>
        <w:rPr>
          <w:rFonts w:ascii="宋体" w:hAnsi="宋体" w:hint="eastAsia"/>
          <w:szCs w:val="21"/>
        </w:rPr>
        <w:t>我公司郑重声明：参加本次政府采购活动前</w:t>
      </w:r>
      <w:r>
        <w:rPr>
          <w:rFonts w:ascii="宋体" w:hAnsi="宋体"/>
          <w:szCs w:val="21"/>
        </w:rPr>
        <w:t xml:space="preserve"> 3 </w:t>
      </w:r>
      <w:r>
        <w:rPr>
          <w:rFonts w:ascii="宋体" w:hAnsi="宋体" w:hint="eastAsia"/>
          <w:szCs w:val="21"/>
        </w:rPr>
        <w:t>年内，我公司在经营活动中没有因违法经营受到刑事处罚或者责令停产停业、吊销许可证或者执照、较大数额罚款等行政处罚。</w:t>
      </w:r>
    </w:p>
    <w:p w:rsidR="00D57D74" w:rsidRDefault="00AD599D">
      <w:pPr>
        <w:spacing w:line="460" w:lineRule="exact"/>
        <w:rPr>
          <w:rFonts w:ascii="宋体" w:hAnsi="宋体"/>
          <w:szCs w:val="21"/>
        </w:rPr>
      </w:pPr>
      <w:r>
        <w:rPr>
          <w:rFonts w:ascii="宋体" w:hAnsi="宋体" w:hint="eastAsia"/>
          <w:szCs w:val="21"/>
        </w:rPr>
        <w:t>供应商名称（公章）：</w:t>
      </w:r>
    </w:p>
    <w:p w:rsidR="00D57D74" w:rsidRDefault="00AD599D">
      <w:pPr>
        <w:spacing w:line="460" w:lineRule="exact"/>
        <w:rPr>
          <w:rFonts w:ascii="宋体" w:hAnsi="宋体"/>
          <w:szCs w:val="21"/>
        </w:rPr>
      </w:pPr>
      <w:r>
        <w:rPr>
          <w:rFonts w:ascii="宋体" w:hAnsi="宋体" w:hint="eastAsia"/>
          <w:szCs w:val="21"/>
        </w:rPr>
        <w:t>法定代表人或授权代表签字：</w:t>
      </w:r>
      <w:r>
        <w:rPr>
          <w:rFonts w:ascii="宋体" w:hAnsi="宋体"/>
          <w:szCs w:val="21"/>
        </w:rPr>
        <w:t>______________</w:t>
      </w:r>
    </w:p>
    <w:p w:rsidR="00D57D74" w:rsidRDefault="00AD599D">
      <w:pPr>
        <w:spacing w:line="460" w:lineRule="exact"/>
        <w:rPr>
          <w:rFonts w:ascii="宋体" w:hAnsi="宋体"/>
          <w:szCs w:val="21"/>
        </w:rPr>
      </w:pPr>
      <w:r>
        <w:rPr>
          <w:rFonts w:ascii="宋体" w:hAnsi="宋体" w:hint="eastAsia"/>
          <w:szCs w:val="21"/>
        </w:rPr>
        <w:t>日期：</w:t>
      </w:r>
      <w:r>
        <w:rPr>
          <w:rFonts w:ascii="宋体" w:hAnsi="宋体"/>
          <w:szCs w:val="21"/>
        </w:rPr>
        <w:t>______</w:t>
      </w:r>
      <w:r>
        <w:rPr>
          <w:rFonts w:ascii="宋体" w:hAnsi="宋体" w:hint="eastAsia"/>
          <w:szCs w:val="21"/>
        </w:rPr>
        <w:t>年</w:t>
      </w:r>
      <w:r w:rsidR="00791385" w:rsidRPr="00791385">
        <w:rPr>
          <w:rFonts w:ascii="宋体" w:hAnsi="宋体" w:hint="eastAsia"/>
          <w:szCs w:val="21"/>
          <w:u w:val="single"/>
        </w:rPr>
        <w:t xml:space="preserve">    </w:t>
      </w:r>
      <w:r>
        <w:rPr>
          <w:rFonts w:ascii="宋体" w:hAnsi="宋体" w:hint="eastAsia"/>
          <w:szCs w:val="21"/>
        </w:rPr>
        <w:t>月</w:t>
      </w:r>
      <w:r w:rsidR="00791385" w:rsidRPr="00791385">
        <w:rPr>
          <w:rFonts w:ascii="宋体" w:hAnsi="宋体" w:hint="eastAsia"/>
          <w:szCs w:val="21"/>
          <w:u w:val="single"/>
        </w:rPr>
        <w:t xml:space="preserve">     </w:t>
      </w:r>
      <w:r>
        <w:rPr>
          <w:rFonts w:ascii="宋体" w:hAnsi="宋体" w:hint="eastAsia"/>
          <w:szCs w:val="21"/>
        </w:rPr>
        <w:t>日</w:t>
      </w: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D57D74">
      <w:pPr>
        <w:spacing w:line="460" w:lineRule="exact"/>
        <w:rPr>
          <w:rFonts w:ascii="宋体" w:hAnsi="宋体"/>
          <w:szCs w:val="21"/>
        </w:rPr>
      </w:pPr>
    </w:p>
    <w:p w:rsidR="00D57D74" w:rsidRDefault="00AD599D">
      <w:pPr>
        <w:spacing w:line="360" w:lineRule="auto"/>
        <w:rPr>
          <w:rFonts w:ascii="宋体" w:hAnsi="宋体" w:cs="宋体"/>
          <w:b/>
          <w:bCs/>
          <w:kern w:val="44"/>
          <w:sz w:val="24"/>
          <w:szCs w:val="24"/>
        </w:rPr>
      </w:pPr>
      <w:r>
        <w:rPr>
          <w:rFonts w:ascii="宋体" w:hAnsi="宋体" w:cs="宋体" w:hint="eastAsia"/>
          <w:b/>
          <w:bCs/>
          <w:kern w:val="44"/>
          <w:sz w:val="24"/>
          <w:szCs w:val="24"/>
        </w:rPr>
        <w:lastRenderedPageBreak/>
        <w:t>附件十：投标确认函</w:t>
      </w:r>
    </w:p>
    <w:p w:rsidR="00D57D74" w:rsidRDefault="00AD599D">
      <w:pPr>
        <w:spacing w:line="360" w:lineRule="auto"/>
        <w:jc w:val="center"/>
        <w:rPr>
          <w:rFonts w:ascii="宋体" w:hAnsi="宋体" w:cs="宋体"/>
          <w:b/>
          <w:sz w:val="24"/>
          <w:szCs w:val="24"/>
        </w:rPr>
      </w:pPr>
      <w:r>
        <w:rPr>
          <w:rFonts w:ascii="宋体" w:hAnsi="宋体" w:cs="宋体" w:hint="eastAsia"/>
          <w:b/>
          <w:sz w:val="24"/>
          <w:szCs w:val="24"/>
        </w:rPr>
        <w:t>投标人参加投标确认函</w:t>
      </w:r>
    </w:p>
    <w:p w:rsidR="00D57D74" w:rsidRDefault="00AD599D">
      <w:pPr>
        <w:spacing w:line="360" w:lineRule="auto"/>
        <w:rPr>
          <w:rFonts w:ascii="宋体" w:hAnsi="宋体" w:cs="宋体"/>
          <w:sz w:val="21"/>
          <w:szCs w:val="21"/>
        </w:rPr>
      </w:pPr>
      <w:r>
        <w:rPr>
          <w:rFonts w:ascii="宋体" w:hAnsi="宋体" w:cs="宋体" w:hint="eastAsia"/>
          <w:sz w:val="21"/>
          <w:szCs w:val="21"/>
        </w:rPr>
        <w:t>扬州市公共资源交易中心邗江分中心：</w:t>
      </w:r>
    </w:p>
    <w:p w:rsidR="00D57D74" w:rsidRDefault="00AD599D">
      <w:pPr>
        <w:spacing w:line="360" w:lineRule="auto"/>
        <w:rPr>
          <w:rFonts w:ascii="宋体" w:hAnsi="宋体" w:cs="宋体"/>
          <w:sz w:val="21"/>
          <w:szCs w:val="21"/>
        </w:rPr>
      </w:pPr>
      <w:r>
        <w:rPr>
          <w:rFonts w:ascii="宋体" w:hAnsi="宋体" w:cs="宋体" w:hint="eastAsia"/>
          <w:sz w:val="21"/>
          <w:szCs w:val="21"/>
        </w:rPr>
        <w:t xml:space="preserve">　　本单位将参加贵中心于月日开标的采购编号为的项目的投标。本单位已在扬州市邗江区政府采购网成功下载标书，特发函确认。</w:t>
      </w:r>
    </w:p>
    <w:p w:rsidR="00D57D74" w:rsidRDefault="00AD599D">
      <w:pPr>
        <w:spacing w:line="360" w:lineRule="auto"/>
        <w:ind w:left="2730" w:hangingChars="1300" w:hanging="2730"/>
        <w:rPr>
          <w:rFonts w:ascii="宋体" w:hAnsi="宋体" w:cs="宋体"/>
          <w:sz w:val="21"/>
          <w:szCs w:val="21"/>
        </w:rPr>
      </w:pPr>
      <w:r>
        <w:rPr>
          <w:rFonts w:ascii="宋体" w:hAnsi="宋体" w:cs="宋体" w:hint="eastAsia"/>
          <w:sz w:val="21"/>
          <w:szCs w:val="21"/>
        </w:rPr>
        <w:t xml:space="preserve">   　　　　　　                               </w:t>
      </w:r>
    </w:p>
    <w:p w:rsidR="00D57D74" w:rsidRDefault="00AD599D">
      <w:pPr>
        <w:spacing w:line="360" w:lineRule="auto"/>
        <w:ind w:leftChars="975" w:left="2730" w:firstLineChars="1400" w:firstLine="2940"/>
        <w:rPr>
          <w:rFonts w:ascii="宋体" w:hAnsi="宋体" w:cs="宋体"/>
          <w:sz w:val="21"/>
          <w:szCs w:val="21"/>
        </w:rPr>
      </w:pPr>
      <w:r>
        <w:rPr>
          <w:rFonts w:ascii="宋体" w:hAnsi="宋体" w:cs="宋体" w:hint="eastAsia"/>
          <w:sz w:val="21"/>
          <w:szCs w:val="21"/>
          <w:u w:val="single"/>
        </w:rPr>
        <w:t xml:space="preserve">  　             </w:t>
      </w:r>
      <w:r>
        <w:rPr>
          <w:rFonts w:ascii="宋体" w:hAnsi="宋体" w:cs="宋体" w:hint="eastAsia"/>
          <w:sz w:val="21"/>
          <w:szCs w:val="21"/>
        </w:rPr>
        <w:t>（单位公章）</w:t>
      </w:r>
    </w:p>
    <w:p w:rsidR="00D57D74" w:rsidRDefault="00AD599D">
      <w:pPr>
        <w:pBdr>
          <w:bottom w:val="single" w:sz="6" w:space="1" w:color="auto"/>
        </w:pBdr>
        <w:spacing w:line="360" w:lineRule="auto"/>
        <w:ind w:left="3465" w:hangingChars="1650" w:hanging="3465"/>
        <w:rPr>
          <w:rFonts w:ascii="宋体" w:hAnsi="宋体" w:cs="宋体"/>
          <w:sz w:val="21"/>
          <w:szCs w:val="21"/>
        </w:rPr>
      </w:pPr>
      <w:r>
        <w:rPr>
          <w:rFonts w:ascii="宋体" w:hAnsi="宋体" w:cs="宋体" w:hint="eastAsia"/>
          <w:sz w:val="21"/>
          <w:szCs w:val="21"/>
        </w:rPr>
        <w:t xml:space="preserve">　　　　　　　　　　　　　                         　年　　　月　　　日</w:t>
      </w:r>
    </w:p>
    <w:p w:rsidR="00D57D74" w:rsidRDefault="00AD599D">
      <w:pPr>
        <w:spacing w:line="360" w:lineRule="auto"/>
        <w:ind w:left="3465" w:hangingChars="1650" w:hanging="3465"/>
        <w:rPr>
          <w:rFonts w:ascii="宋体" w:hAnsi="宋体" w:cs="宋体"/>
          <w:sz w:val="21"/>
          <w:szCs w:val="21"/>
        </w:rPr>
      </w:pPr>
      <w:r>
        <w:rPr>
          <w:rFonts w:ascii="宋体" w:hAnsi="宋体" w:cs="宋体" w:hint="eastAsia"/>
          <w:sz w:val="21"/>
          <w:szCs w:val="21"/>
        </w:rPr>
        <w:t>附：</w:t>
      </w:r>
    </w:p>
    <w:p w:rsidR="00D57D74" w:rsidRDefault="00AD599D">
      <w:pPr>
        <w:spacing w:line="360" w:lineRule="auto"/>
        <w:ind w:left="3465" w:hangingChars="1650" w:hanging="3465"/>
        <w:jc w:val="center"/>
        <w:rPr>
          <w:rFonts w:ascii="宋体" w:hAnsi="宋体" w:cs="宋体"/>
          <w:sz w:val="21"/>
          <w:szCs w:val="21"/>
        </w:rPr>
      </w:pPr>
      <w:r>
        <w:rPr>
          <w:rFonts w:ascii="宋体" w:hAnsi="宋体" w:cs="宋体" w:hint="eastAsia"/>
          <w:sz w:val="21"/>
          <w:szCs w:val="21"/>
        </w:rPr>
        <w:t>供应商联系表</w:t>
      </w:r>
    </w:p>
    <w:p w:rsidR="00D57D74" w:rsidRDefault="00D57D74">
      <w:pPr>
        <w:spacing w:line="360" w:lineRule="auto"/>
        <w:ind w:left="3465" w:hangingChars="1650" w:hanging="3465"/>
        <w:jc w:val="center"/>
        <w:rPr>
          <w:rFonts w:ascii="宋体" w:hAnsi="宋体" w:cs="宋体"/>
          <w:sz w:val="21"/>
          <w:szCs w:val="21"/>
        </w:rPr>
      </w:pPr>
    </w:p>
    <w:tbl>
      <w:tblPr>
        <w:tblW w:w="7707"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1974"/>
        <w:gridCol w:w="1890"/>
        <w:gridCol w:w="1575"/>
      </w:tblGrid>
      <w:tr w:rsidR="00D57D74">
        <w:trPr>
          <w:cantSplit/>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单位名称</w:t>
            </w:r>
          </w:p>
        </w:tc>
        <w:tc>
          <w:tcPr>
            <w:tcW w:w="5439" w:type="dxa"/>
            <w:gridSpan w:val="3"/>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r w:rsidR="00D57D74">
        <w:trPr>
          <w:cantSplit/>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地址</w:t>
            </w:r>
          </w:p>
        </w:tc>
        <w:tc>
          <w:tcPr>
            <w:tcW w:w="5439" w:type="dxa"/>
            <w:gridSpan w:val="3"/>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r w:rsidR="00D57D74">
        <w:trPr>
          <w:cantSplit/>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法定代表人</w:t>
            </w:r>
          </w:p>
        </w:tc>
        <w:tc>
          <w:tcPr>
            <w:tcW w:w="1974"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邮    编</w:t>
            </w:r>
          </w:p>
        </w:tc>
        <w:tc>
          <w:tcPr>
            <w:tcW w:w="1575"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r w:rsidR="00D57D74">
        <w:trPr>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单位电话</w:t>
            </w:r>
          </w:p>
        </w:tc>
        <w:tc>
          <w:tcPr>
            <w:tcW w:w="1974"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传真号码</w:t>
            </w:r>
          </w:p>
        </w:tc>
        <w:tc>
          <w:tcPr>
            <w:tcW w:w="1575"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r w:rsidR="00D57D74">
        <w:trPr>
          <w:cantSplit/>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联系人</w:t>
            </w:r>
          </w:p>
        </w:tc>
        <w:tc>
          <w:tcPr>
            <w:tcW w:w="5439" w:type="dxa"/>
            <w:gridSpan w:val="3"/>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r w:rsidR="00D57D74">
        <w:trPr>
          <w:trHeight w:val="500"/>
        </w:trPr>
        <w:tc>
          <w:tcPr>
            <w:tcW w:w="2268"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联系人电话</w:t>
            </w:r>
          </w:p>
        </w:tc>
        <w:tc>
          <w:tcPr>
            <w:tcW w:w="1974"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rsidR="00D57D74" w:rsidRDefault="00AD599D">
            <w:pPr>
              <w:spacing w:line="360" w:lineRule="auto"/>
              <w:jc w:val="center"/>
              <w:rPr>
                <w:rFonts w:ascii="宋体" w:hAnsi="宋体" w:cs="宋体"/>
                <w:sz w:val="21"/>
                <w:szCs w:val="21"/>
              </w:rPr>
            </w:pPr>
            <w:r>
              <w:rPr>
                <w:rFonts w:ascii="宋体" w:hAnsi="宋体" w:cs="宋体" w:hint="eastAsia"/>
                <w:sz w:val="21"/>
                <w:szCs w:val="21"/>
              </w:rPr>
              <w:t>联系人手机</w:t>
            </w:r>
          </w:p>
        </w:tc>
        <w:tc>
          <w:tcPr>
            <w:tcW w:w="1575" w:type="dxa"/>
            <w:tcBorders>
              <w:top w:val="single" w:sz="4" w:space="0" w:color="auto"/>
              <w:left w:val="single" w:sz="4" w:space="0" w:color="auto"/>
              <w:bottom w:val="single" w:sz="4" w:space="0" w:color="auto"/>
              <w:right w:val="single" w:sz="4" w:space="0" w:color="auto"/>
            </w:tcBorders>
            <w:vAlign w:val="center"/>
          </w:tcPr>
          <w:p w:rsidR="00D57D74" w:rsidRDefault="00D57D74">
            <w:pPr>
              <w:spacing w:line="360" w:lineRule="auto"/>
              <w:jc w:val="center"/>
              <w:rPr>
                <w:rFonts w:ascii="宋体" w:hAnsi="宋体" w:cs="宋体"/>
                <w:sz w:val="21"/>
                <w:szCs w:val="21"/>
              </w:rPr>
            </w:pPr>
          </w:p>
        </w:tc>
      </w:tr>
    </w:tbl>
    <w:p w:rsidR="00D57D74" w:rsidRDefault="00AD599D">
      <w:pPr>
        <w:spacing w:line="360" w:lineRule="auto"/>
        <w:ind w:left="735" w:hangingChars="350" w:hanging="735"/>
        <w:rPr>
          <w:rFonts w:ascii="宋体" w:hAnsi="宋体" w:cs="宋体"/>
          <w:sz w:val="21"/>
          <w:szCs w:val="21"/>
        </w:rPr>
      </w:pPr>
      <w:r>
        <w:rPr>
          <w:rFonts w:ascii="宋体" w:hAnsi="宋体" w:cs="宋体" w:hint="eastAsia"/>
          <w:sz w:val="21"/>
          <w:szCs w:val="21"/>
        </w:rPr>
        <w:t>备注：1、请准备参与本项目投标的供应商如实填写</w:t>
      </w:r>
      <w:r>
        <w:rPr>
          <w:rFonts w:ascii="宋体" w:hAnsi="宋体" w:cs="宋体" w:hint="eastAsia"/>
          <w:b/>
          <w:sz w:val="21"/>
          <w:szCs w:val="21"/>
        </w:rPr>
        <w:t>（以上信息均为必填内容）</w:t>
      </w:r>
      <w:r>
        <w:rPr>
          <w:rFonts w:ascii="宋体" w:hAnsi="宋体" w:cs="宋体" w:hint="eastAsia"/>
          <w:sz w:val="21"/>
          <w:szCs w:val="21"/>
        </w:rPr>
        <w:t>因投标人填写有误，造成以上信息资料的不实将由投标人承担责任。</w:t>
      </w:r>
    </w:p>
    <w:p w:rsidR="00D57D74" w:rsidRDefault="00AD599D">
      <w:pPr>
        <w:spacing w:line="360" w:lineRule="auto"/>
        <w:ind w:firstLineChars="300" w:firstLine="630"/>
        <w:rPr>
          <w:rFonts w:ascii="宋体" w:hAnsi="宋体" w:cs="宋体"/>
          <w:sz w:val="21"/>
          <w:szCs w:val="21"/>
        </w:rPr>
      </w:pPr>
      <w:r>
        <w:rPr>
          <w:rFonts w:ascii="宋体" w:hAnsi="宋体" w:cs="宋体" w:hint="eastAsia"/>
          <w:sz w:val="21"/>
          <w:szCs w:val="21"/>
        </w:rPr>
        <w:t>2、请投标人将此函原件在</w:t>
      </w:r>
      <w:r>
        <w:rPr>
          <w:rFonts w:ascii="宋体" w:hAnsi="宋体" w:cs="宋体" w:hint="eastAsia"/>
          <w:b/>
          <w:sz w:val="21"/>
          <w:szCs w:val="21"/>
        </w:rPr>
        <w:t>2019年</w:t>
      </w:r>
      <w:r>
        <w:rPr>
          <w:rFonts w:ascii="宋体" w:hAnsi="宋体" w:cs="宋体"/>
          <w:b/>
          <w:sz w:val="21"/>
          <w:szCs w:val="21"/>
        </w:rPr>
        <w:t>1</w:t>
      </w:r>
      <w:r>
        <w:rPr>
          <w:rFonts w:ascii="宋体" w:hAnsi="宋体" w:cs="宋体" w:hint="eastAsia"/>
          <w:b/>
          <w:sz w:val="21"/>
          <w:szCs w:val="21"/>
        </w:rPr>
        <w:t>2月</w:t>
      </w:r>
      <w:r w:rsidR="00791385">
        <w:rPr>
          <w:rFonts w:ascii="宋体" w:hAnsi="宋体" w:cs="宋体" w:hint="eastAsia"/>
          <w:b/>
          <w:sz w:val="21"/>
          <w:szCs w:val="21"/>
        </w:rPr>
        <w:t>24</w:t>
      </w:r>
      <w:r>
        <w:rPr>
          <w:rFonts w:ascii="宋体" w:hAnsi="宋体" w:cs="宋体" w:hint="eastAsia"/>
          <w:b/>
          <w:sz w:val="21"/>
          <w:szCs w:val="21"/>
        </w:rPr>
        <w:t>日上午11:00前（北京时间）</w:t>
      </w:r>
      <w:r>
        <w:rPr>
          <w:rFonts w:ascii="宋体" w:hAnsi="宋体" w:cs="宋体" w:hint="eastAsia"/>
          <w:sz w:val="21"/>
          <w:szCs w:val="21"/>
        </w:rPr>
        <w:t>送至或快递至交易中心。</w:t>
      </w:r>
    </w:p>
    <w:p w:rsidR="00D57D74" w:rsidRDefault="00D57D74">
      <w:pPr>
        <w:spacing w:line="460" w:lineRule="exact"/>
        <w:rPr>
          <w:rFonts w:ascii="宋体" w:hAnsi="宋体"/>
          <w:szCs w:val="21"/>
        </w:rPr>
      </w:pPr>
    </w:p>
    <w:p w:rsidR="00D57D74" w:rsidRDefault="00D57D74">
      <w:pPr>
        <w:pStyle w:val="1"/>
        <w:tabs>
          <w:tab w:val="left" w:pos="1340"/>
        </w:tabs>
        <w:spacing w:before="240" w:after="240" w:line="240" w:lineRule="auto"/>
        <w:rPr>
          <w:rFonts w:ascii="宋体" w:hAnsi="宋体" w:cs="宋体"/>
          <w:sz w:val="24"/>
          <w:szCs w:val="24"/>
        </w:rPr>
      </w:pPr>
    </w:p>
    <w:sectPr w:rsidR="00D57D74" w:rsidSect="00D57D74">
      <w:headerReference w:type="default" r:id="rId16"/>
      <w:footerReference w:type="even" r:id="rId17"/>
      <w:footerReference w:type="default" r:id="rId18"/>
      <w:pgSz w:w="11906" w:h="16838"/>
      <w:pgMar w:top="1440" w:right="1418" w:bottom="1440" w:left="1531" w:header="851" w:footer="992" w:gutter="0"/>
      <w:cols w:space="720"/>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1C47" w:rsidRDefault="00FD1C47" w:rsidP="00D57D74">
      <w:r>
        <w:separator/>
      </w:r>
    </w:p>
  </w:endnote>
  <w:endnote w:type="continuationSeparator" w:id="1">
    <w:p w:rsidR="00FD1C47" w:rsidRDefault="00FD1C47" w:rsidP="00D57D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pperplate Gothic Bold">
    <w:panose1 w:val="020E0705020206020404"/>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jc w:val="center"/>
    </w:pPr>
    <w:r>
      <w:pict>
        <v:shapetype id="_x0000_t202" coordsize="21600,21600" o:spt="202" path="m,l,21600r21600,l21600,xe">
          <v:stroke joinstyle="miter"/>
          <v:path gradientshapeok="t" o:connecttype="rect"/>
        </v:shapetype>
        <v:shape id="_x0000_s1026" type="#_x0000_t202" style="position:absolute;left:0;text-align:left;margin-left:295.15pt;margin-top:-1.5pt;width:2in;height:2in;z-index:251661312;mso-wrap-style:none;mso-position-horizontal-relative:page" o:gfxdata="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vPQON1gAA&#10;AAoBAAAPAAAAAAAAAAEAIAAAACIAAABkcnMvZG93bnJldi54bWxQSwECFAAUAAAACACHTuJA4cw9&#10;va4BAABLAwAADgAAAAAAAAABACAAAAAlAQAAZHJzL2Uyb0RvYy54bWxQSwUGAAAAAAYABgBZAQAA&#10;RQUAAAAA&#10;" filled="f" stroked="f">
          <v:textbox style="mso-fit-shape-to-text:t" inset="0,0,0,0">
            <w:txbxContent>
              <w:p w:rsidR="009231C4" w:rsidRDefault="00D46A5B">
                <w:pPr>
                  <w:pStyle w:val="a6"/>
                  <w:jc w:val="center"/>
                  <w:rPr>
                    <w:rFonts w:ascii="宋体"/>
                    <w:sz w:val="13"/>
                  </w:rPr>
                </w:pPr>
                <w:r>
                  <w:rPr>
                    <w:rFonts w:ascii="宋体"/>
                    <w:sz w:val="13"/>
                  </w:rPr>
                  <w:fldChar w:fldCharType="begin"/>
                </w:r>
                <w:r w:rsidR="009231C4">
                  <w:rPr>
                    <w:rFonts w:ascii="宋体"/>
                    <w:sz w:val="13"/>
                  </w:rPr>
                  <w:instrText xml:space="preserve"> PAGE   \* MERGEFORMAT </w:instrText>
                </w:r>
                <w:r>
                  <w:rPr>
                    <w:rFonts w:ascii="宋体"/>
                    <w:sz w:val="13"/>
                  </w:rPr>
                  <w:fldChar w:fldCharType="separate"/>
                </w:r>
                <w:r w:rsidR="00B46C15" w:rsidRPr="00B46C15">
                  <w:rPr>
                    <w:rFonts w:ascii="宋体"/>
                    <w:noProof/>
                    <w:sz w:val="13"/>
                    <w:lang w:val="zh-CN"/>
                  </w:rPr>
                  <w:t>3</w:t>
                </w:r>
                <w:r>
                  <w:rPr>
                    <w:rFonts w:ascii="宋体"/>
                    <w:sz w:val="13"/>
                  </w:rPr>
                  <w:fldChar w:fldCharType="end"/>
                </w:r>
              </w:p>
            </w:txbxContent>
          </v:textbox>
          <w10:wrap anchorx="page"/>
        </v:shape>
      </w:pict>
    </w:r>
  </w:p>
  <w:p w:rsidR="009231C4" w:rsidRDefault="009231C4">
    <w:pPr>
      <w:pStyle w:val="a6"/>
      <w:jc w:val="center"/>
    </w:pPr>
  </w:p>
  <w:p w:rsidR="009231C4" w:rsidRDefault="009231C4"/>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jc w:val="center"/>
      <w:rPr>
        <w:rFonts w:ascii="Times New Roman" w:eastAsia="仿宋_GB2312" w:hAnsi="Times New Roman"/>
        <w:sz w:val="24"/>
      </w:rPr>
    </w:pPr>
    <w:r w:rsidRPr="00D46A5B">
      <w:rPr>
        <w:sz w:val="24"/>
      </w:rPr>
      <w:pict>
        <v:shapetype id="_x0000_t202" coordsize="21600,21600" o:spt="202" path="m,l,21600r21600,l21600,xe">
          <v:stroke joinstyle="miter"/>
          <v:path gradientshapeok="t" o:connecttype="rect"/>
        </v:shapetype>
        <v:shape id="_x0000_s1028" type="#_x0000_t202" style="position:absolute;left:0;text-align:left;margin-left:295.15pt;margin-top:-1.5pt;width:2in;height:2in;z-index:251662336;mso-wrap-style:none;mso-position-horizontal-relative:page" o:gfxdata="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vPQON1gAA&#10;AAoBAAAPAAAAAAAAAAEAIAAAACIAAABkcnMvZG93bnJldi54bWxQSwECFAAUAAAACACHTuJAwZqO&#10;DK4BAABLAwAADgAAAAAAAAABACAAAAAlAQAAZHJzL2Uyb0RvYy54bWxQSwUGAAAAAAYABgBZAQAA&#10;RQUAAAAA&#10;" filled="f" stroked="f">
          <v:textbox style="mso-fit-shape-to-text:t" inset="0,0,0,0">
            <w:txbxContent>
              <w:p w:rsidR="009231C4" w:rsidRDefault="00D46A5B">
                <w:pPr>
                  <w:pStyle w:val="a6"/>
                  <w:jc w:val="center"/>
                </w:pPr>
                <w:r>
                  <w:rPr>
                    <w:rFonts w:ascii="Times New Roman" w:eastAsia="仿宋_GB2312" w:hAnsi="Times New Roman"/>
                    <w:sz w:val="24"/>
                  </w:rPr>
                  <w:fldChar w:fldCharType="begin"/>
                </w:r>
                <w:r w:rsidR="009231C4">
                  <w:rPr>
                    <w:rFonts w:ascii="Times New Roman" w:eastAsia="仿宋_GB2312" w:hAnsi="Times New Roman"/>
                    <w:sz w:val="24"/>
                  </w:rPr>
                  <w:instrText xml:space="preserve"> PAGE  \* MERGEFORMAT </w:instrText>
                </w:r>
                <w:r>
                  <w:rPr>
                    <w:rFonts w:ascii="Times New Roman" w:eastAsia="仿宋_GB2312" w:hAnsi="Times New Roman"/>
                    <w:sz w:val="24"/>
                  </w:rPr>
                  <w:fldChar w:fldCharType="separate"/>
                </w:r>
                <w:r w:rsidR="00B46C15" w:rsidRPr="00B46C15">
                  <w:rPr>
                    <w:rFonts w:ascii="Calibri" w:hAnsi="Calibri"/>
                    <w:noProof/>
                  </w:rPr>
                  <w:t>16</w:t>
                </w:r>
                <w:r>
                  <w:rPr>
                    <w:rFonts w:ascii="Times New Roman" w:eastAsia="仿宋_GB2312" w:hAnsi="Times New Roman"/>
                    <w:sz w:val="24"/>
                  </w:rPr>
                  <w:fldChar w:fldCharType="end"/>
                </w:r>
              </w:p>
            </w:txbxContent>
          </v:textbox>
          <w10:wrap anchorx="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jc w:val="center"/>
    </w:pPr>
    <w:r>
      <w:pict>
        <v:shapetype id="_x0000_t202" coordsize="21600,21600" o:spt="202" path="m,l,21600r21600,l21600,xe">
          <v:stroke joinstyle="miter"/>
          <v:path gradientshapeok="t" o:connecttype="rect"/>
        </v:shapetype>
        <v:shape id="_x0000_s1029" type="#_x0000_t202" style="position:absolute;left:0;text-align:left;margin-left:295.15pt;margin-top:-1.5pt;width:2in;height:2in;z-index:251663360;mso-wrap-style:none;mso-position-horizontal-relative:page" o:gfxdata="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vPQON1gAA&#10;AAoBAAAPAAAAAAAAAAEAIAAAACIAAABkcnMvZG93bnJldi54bWxQSwECFAAUAAAACACHTuJAEaqK&#10;iq4BAABLAwAADgAAAAAAAAABACAAAAAlAQAAZHJzL2Uyb0RvYy54bWxQSwUGAAAAAAYABgBZAQAA&#10;RQUAAAAA&#10;" filled="f" stroked="f">
          <v:textbox style="mso-fit-shape-to-text:t" inset="0,0,0,0">
            <w:txbxContent>
              <w:p w:rsidR="009231C4" w:rsidRDefault="00D46A5B">
                <w:pPr>
                  <w:pStyle w:val="a6"/>
                  <w:jc w:val="center"/>
                </w:pPr>
                <w:r w:rsidRPr="00D46A5B">
                  <w:fldChar w:fldCharType="begin"/>
                </w:r>
                <w:r w:rsidR="009231C4">
                  <w:instrText xml:space="preserve"> PAGE   \* MERGEFORMAT </w:instrText>
                </w:r>
                <w:r w:rsidRPr="00D46A5B">
                  <w:fldChar w:fldCharType="separate"/>
                </w:r>
                <w:r w:rsidR="00B46C15" w:rsidRPr="00B46C15">
                  <w:rPr>
                    <w:noProof/>
                    <w:lang w:val="zh-CN"/>
                  </w:rPr>
                  <w:t>15</w:t>
                </w:r>
                <w:r>
                  <w:rPr>
                    <w:lang w:val="zh-CN"/>
                  </w:rPr>
                  <w:fldChar w:fldCharType="end"/>
                </w:r>
              </w:p>
            </w:txbxContent>
          </v:textbox>
          <w10:wrap anchorx="page"/>
        </v:shape>
      </w:pict>
    </w:r>
  </w:p>
  <w:p w:rsidR="009231C4" w:rsidRDefault="009231C4">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framePr w:wrap="around" w:vAnchor="text" w:hAnchor="margin" w:xAlign="center" w:y="1"/>
      <w:rPr>
        <w:rStyle w:val="a8"/>
      </w:rPr>
    </w:pPr>
    <w:r>
      <w:fldChar w:fldCharType="begin"/>
    </w:r>
    <w:r w:rsidR="009231C4">
      <w:rPr>
        <w:rStyle w:val="a8"/>
      </w:rPr>
      <w:instrText xml:space="preserve">PAGE  </w:instrText>
    </w:r>
    <w:r>
      <w:fldChar w:fldCharType="end"/>
    </w:r>
  </w:p>
  <w:p w:rsidR="009231C4" w:rsidRDefault="009231C4">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framePr w:wrap="around" w:vAnchor="text" w:hAnchor="margin" w:xAlign="center" w:y="1"/>
      <w:rPr>
        <w:rStyle w:val="a8"/>
        <w:rFonts w:ascii="宋体"/>
        <w:sz w:val="13"/>
      </w:rPr>
    </w:pPr>
    <w:r>
      <w:rPr>
        <w:rFonts w:ascii="宋体"/>
        <w:sz w:val="13"/>
      </w:rPr>
      <w:fldChar w:fldCharType="begin"/>
    </w:r>
    <w:r w:rsidR="009231C4">
      <w:rPr>
        <w:rStyle w:val="a8"/>
        <w:rFonts w:ascii="宋体"/>
        <w:sz w:val="13"/>
      </w:rPr>
      <w:instrText xml:space="preserve">PAGE  </w:instrText>
    </w:r>
    <w:r>
      <w:rPr>
        <w:rFonts w:ascii="宋体"/>
        <w:sz w:val="13"/>
      </w:rPr>
      <w:fldChar w:fldCharType="separate"/>
    </w:r>
    <w:r w:rsidR="00B46C15">
      <w:rPr>
        <w:rStyle w:val="a8"/>
        <w:rFonts w:ascii="宋体"/>
        <w:noProof/>
        <w:sz w:val="13"/>
      </w:rPr>
      <w:t>52</w:t>
    </w:r>
    <w:r>
      <w:rPr>
        <w:rFonts w:ascii="宋体"/>
        <w:sz w:val="13"/>
      </w:rPr>
      <w:fldChar w:fldCharType="end"/>
    </w:r>
  </w:p>
  <w:p w:rsidR="009231C4" w:rsidRDefault="009231C4">
    <w:pPr>
      <w:pStyle w:val="a6"/>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framePr w:wrap="around" w:vAnchor="text" w:hAnchor="margin" w:xAlign="center" w:y="1"/>
      <w:rPr>
        <w:rStyle w:val="a8"/>
      </w:rPr>
    </w:pPr>
    <w:r>
      <w:fldChar w:fldCharType="begin"/>
    </w:r>
    <w:r w:rsidR="009231C4">
      <w:rPr>
        <w:rStyle w:val="a8"/>
      </w:rPr>
      <w:instrText xml:space="preserve">PAGE  </w:instrText>
    </w:r>
    <w:r>
      <w:fldChar w:fldCharType="end"/>
    </w:r>
  </w:p>
  <w:p w:rsidR="009231C4" w:rsidRDefault="009231C4">
    <w:pPr>
      <w:pStyle w:val="a6"/>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D46A5B">
    <w:pPr>
      <w:pStyle w:val="a6"/>
    </w:pPr>
    <w:r>
      <w:pict>
        <v:shapetype id="_x0000_t202" coordsize="21600,21600" o:spt="202" path="m,l,21600r21600,l21600,xe">
          <v:stroke joinstyle="miter"/>
          <v:path gradientshapeok="t" o:connecttype="rect"/>
        </v:shapetype>
        <v:shape id="_x0000_s1027" type="#_x0000_t202" style="position:absolute;margin-left:295.15pt;margin-top:-1.5pt;width:2in;height:2in;z-index:251664384;mso-wrap-style:none;mso-position-horizontal-relative:page" o:gfxdata="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vPQON1gAA&#10;AAoBAAAPAAAAAAAAAAEAIAAAACIAAABkcnMvZG93bnJldi54bWxQSwECFAAUAAAACACHTuJAMFYu&#10;g64BAABLAwAADgAAAAAAAAABACAAAAAlAQAAZHJzL2Uyb0RvYy54bWxQSwUGAAAAAAYABgBZAQAA&#10;RQUAAAAA&#10;" filled="f" stroked="f">
          <v:textbox style="mso-fit-shape-to-text:t" inset="0,0,0,0">
            <w:txbxContent>
              <w:p w:rsidR="009231C4" w:rsidRDefault="00D46A5B">
                <w:pPr>
                  <w:pStyle w:val="a6"/>
                  <w:rPr>
                    <w:rStyle w:val="a8"/>
                    <w:rFonts w:ascii="宋体" w:hAnsi="宋体" w:cs="宋体"/>
                  </w:rPr>
                </w:pPr>
                <w:r>
                  <w:rPr>
                    <w:rFonts w:ascii="宋体" w:hAnsi="宋体" w:cs="宋体" w:hint="eastAsia"/>
                  </w:rPr>
                  <w:fldChar w:fldCharType="begin"/>
                </w:r>
                <w:r w:rsidR="009231C4">
                  <w:rPr>
                    <w:rStyle w:val="a8"/>
                    <w:rFonts w:ascii="宋体" w:hAnsi="宋体" w:cs="宋体" w:hint="eastAsia"/>
                  </w:rPr>
                  <w:instrText xml:space="preserve">PAGE  </w:instrText>
                </w:r>
                <w:r>
                  <w:rPr>
                    <w:rFonts w:ascii="宋体" w:hAnsi="宋体" w:cs="宋体" w:hint="eastAsia"/>
                  </w:rPr>
                  <w:fldChar w:fldCharType="separate"/>
                </w:r>
                <w:r w:rsidR="00B46C15">
                  <w:rPr>
                    <w:rStyle w:val="a8"/>
                    <w:rFonts w:ascii="宋体" w:hAnsi="宋体" w:cs="宋体"/>
                    <w:noProof/>
                  </w:rPr>
                  <w:t>57</w:t>
                </w:r>
                <w:r>
                  <w:rPr>
                    <w:rFonts w:ascii="宋体" w:hAnsi="宋体" w:cs="宋体" w:hint="eastAsia"/>
                  </w:rPr>
                  <w:fldChar w:fldCharType="end"/>
                </w:r>
              </w:p>
            </w:txbxContent>
          </v:textbox>
          <w10:wrap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1C47" w:rsidRDefault="00FD1C47" w:rsidP="00D57D74">
      <w:r>
        <w:separator/>
      </w:r>
    </w:p>
  </w:footnote>
  <w:footnote w:type="continuationSeparator" w:id="1">
    <w:p w:rsidR="00FD1C47" w:rsidRDefault="00FD1C47" w:rsidP="00D57D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9231C4">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1C4" w:rsidRDefault="009231C4">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A3457"/>
    <w:multiLevelType w:val="singleLevel"/>
    <w:tmpl w:val="58CA3457"/>
    <w:lvl w:ilvl="0">
      <w:start w:val="1"/>
      <w:numFmt w:val="decimal"/>
      <w:suff w:val="nothing"/>
      <w:lvlText w:val="（%1）"/>
      <w:lvlJc w:val="left"/>
      <w:rPr>
        <w:rFonts w:cs="Times New Roman"/>
      </w:rPr>
    </w:lvl>
  </w:abstractNum>
  <w:abstractNum w:abstractNumId="1">
    <w:nsid w:val="5C8A6CA6"/>
    <w:multiLevelType w:val="singleLevel"/>
    <w:tmpl w:val="5C8A6CA6"/>
    <w:lvl w:ilvl="0">
      <w:start w:val="3"/>
      <w:numFmt w:val="chineseCounting"/>
      <w:suff w:val="space"/>
      <w:lvlText w:val="第%1章"/>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defaultTabStop w:val="420"/>
  <w:drawingGridVerticalSpacing w:val="156"/>
  <w:noPunctuationKerning/>
  <w:characterSpacingControl w:val="compressPunctuation"/>
  <w:hdrShapeDefaults>
    <o:shapedefaults v:ext="edit" spidmax="13314"/>
    <o:shapelayout v:ext="edit">
      <o:idmap v:ext="edit" data="1"/>
    </o:shapelayout>
  </w:hdrShapeDefaults>
  <w:footnotePr>
    <w:footnote w:id="0"/>
    <w:footnote w:id="1"/>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529C4"/>
    <w:rsid w:val="00046C18"/>
    <w:rsid w:val="00062F5D"/>
    <w:rsid w:val="00080B89"/>
    <w:rsid w:val="00083CF2"/>
    <w:rsid w:val="000C34D6"/>
    <w:rsid w:val="0010124F"/>
    <w:rsid w:val="00105358"/>
    <w:rsid w:val="0016381A"/>
    <w:rsid w:val="0022052A"/>
    <w:rsid w:val="002359A4"/>
    <w:rsid w:val="0024563D"/>
    <w:rsid w:val="002B333C"/>
    <w:rsid w:val="003273CD"/>
    <w:rsid w:val="0033352C"/>
    <w:rsid w:val="00342760"/>
    <w:rsid w:val="0034451C"/>
    <w:rsid w:val="003C1B04"/>
    <w:rsid w:val="003D4034"/>
    <w:rsid w:val="004675C9"/>
    <w:rsid w:val="004B1A82"/>
    <w:rsid w:val="004B777B"/>
    <w:rsid w:val="004D3D7D"/>
    <w:rsid w:val="004F2546"/>
    <w:rsid w:val="004F567F"/>
    <w:rsid w:val="00506764"/>
    <w:rsid w:val="0054635A"/>
    <w:rsid w:val="00561857"/>
    <w:rsid w:val="00571D97"/>
    <w:rsid w:val="005C7BF7"/>
    <w:rsid w:val="00614C48"/>
    <w:rsid w:val="006529C4"/>
    <w:rsid w:val="00676844"/>
    <w:rsid w:val="006B1AE4"/>
    <w:rsid w:val="00763297"/>
    <w:rsid w:val="00786D85"/>
    <w:rsid w:val="00791385"/>
    <w:rsid w:val="00804E10"/>
    <w:rsid w:val="0082091B"/>
    <w:rsid w:val="0085371B"/>
    <w:rsid w:val="008B7791"/>
    <w:rsid w:val="008C65A0"/>
    <w:rsid w:val="008D59EE"/>
    <w:rsid w:val="009231C4"/>
    <w:rsid w:val="009533A9"/>
    <w:rsid w:val="009856FE"/>
    <w:rsid w:val="009C6F9C"/>
    <w:rsid w:val="009E77C8"/>
    <w:rsid w:val="00AD2801"/>
    <w:rsid w:val="00AD599D"/>
    <w:rsid w:val="00B054FD"/>
    <w:rsid w:val="00B17088"/>
    <w:rsid w:val="00B46C15"/>
    <w:rsid w:val="00BA1307"/>
    <w:rsid w:val="00BD01AF"/>
    <w:rsid w:val="00BF1193"/>
    <w:rsid w:val="00BF46CD"/>
    <w:rsid w:val="00C10B80"/>
    <w:rsid w:val="00C42AA3"/>
    <w:rsid w:val="00C96DD3"/>
    <w:rsid w:val="00D14597"/>
    <w:rsid w:val="00D46A5B"/>
    <w:rsid w:val="00D57D74"/>
    <w:rsid w:val="00D92011"/>
    <w:rsid w:val="00E26B8B"/>
    <w:rsid w:val="00F01688"/>
    <w:rsid w:val="00F36ACE"/>
    <w:rsid w:val="00FA1CD2"/>
    <w:rsid w:val="00FA5707"/>
    <w:rsid w:val="00FC7859"/>
    <w:rsid w:val="00FD1C47"/>
    <w:rsid w:val="00FE7F0F"/>
    <w:rsid w:val="04C65F8A"/>
    <w:rsid w:val="0AAA497F"/>
    <w:rsid w:val="0F6E186B"/>
    <w:rsid w:val="18B71EC1"/>
    <w:rsid w:val="228F17EA"/>
    <w:rsid w:val="244360A6"/>
    <w:rsid w:val="3A695F7E"/>
    <w:rsid w:val="4DE23772"/>
    <w:rsid w:val="63C874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Indent 2" w:qFormat="1"/>
    <w:lsdException w:name="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7D74"/>
    <w:pPr>
      <w:widowControl w:val="0"/>
      <w:autoSpaceDE w:val="0"/>
      <w:autoSpaceDN w:val="0"/>
      <w:adjustRightInd w:val="0"/>
    </w:pPr>
    <w:rPr>
      <w:rFonts w:ascii="Copperplate Gothic Bold" w:hAnsi="Copperplate Gothic Bold"/>
      <w:sz w:val="28"/>
      <w:szCs w:val="28"/>
    </w:rPr>
  </w:style>
  <w:style w:type="paragraph" w:styleId="1">
    <w:name w:val="heading 1"/>
    <w:basedOn w:val="a"/>
    <w:next w:val="a"/>
    <w:qFormat/>
    <w:rsid w:val="00D57D74"/>
    <w:pPr>
      <w:keepNext/>
      <w:keepLines/>
      <w:autoSpaceDE/>
      <w:autoSpaceDN/>
      <w:adjustRightInd/>
      <w:spacing w:before="340" w:after="330" w:line="578" w:lineRule="auto"/>
      <w:jc w:val="both"/>
      <w:outlineLvl w:val="0"/>
    </w:pPr>
    <w:rPr>
      <w:rFonts w:ascii="Times New Roman" w:hAnsi="Times New Roman"/>
      <w:b/>
      <w:bCs/>
      <w:kern w:val="44"/>
      <w:sz w:val="44"/>
      <w:szCs w:val="44"/>
    </w:rPr>
  </w:style>
  <w:style w:type="paragraph" w:styleId="3">
    <w:name w:val="heading 3"/>
    <w:basedOn w:val="a"/>
    <w:next w:val="a0"/>
    <w:qFormat/>
    <w:rsid w:val="00D57D74"/>
    <w:pPr>
      <w:keepNext/>
      <w:keepLines/>
      <w:shd w:val="clear" w:color="auto" w:fill="FFFFFF"/>
      <w:wordWrap w:val="0"/>
      <w:autoSpaceDE/>
      <w:autoSpaceDN/>
      <w:adjustRightInd/>
      <w:spacing w:line="390" w:lineRule="atLeast"/>
      <w:jc w:val="both"/>
      <w:outlineLvl w:val="2"/>
    </w:pPr>
    <w:rPr>
      <w:rFonts w:ascii="宋体" w:eastAsia="Calibri" w:hAnsi="宋体"/>
      <w:b/>
      <w:sz w:val="20"/>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D57D74"/>
    <w:pPr>
      <w:autoSpaceDE/>
      <w:autoSpaceDN/>
      <w:adjustRightInd/>
      <w:ind w:firstLine="420"/>
      <w:jc w:val="both"/>
    </w:pPr>
    <w:rPr>
      <w:rFonts w:ascii="Calibri" w:eastAsia="Calibri" w:hAnsi="Calibri"/>
      <w:sz w:val="20"/>
      <w:szCs w:val="20"/>
      <w:lang w:val="zh-CN"/>
    </w:rPr>
  </w:style>
  <w:style w:type="paragraph" w:styleId="a4">
    <w:name w:val="Body Text Indent"/>
    <w:basedOn w:val="a"/>
    <w:uiPriority w:val="99"/>
    <w:unhideWhenUsed/>
    <w:qFormat/>
    <w:rsid w:val="00D57D74"/>
    <w:pPr>
      <w:autoSpaceDE/>
      <w:autoSpaceDN/>
      <w:adjustRightInd/>
      <w:spacing w:after="120"/>
      <w:ind w:leftChars="200" w:left="420"/>
      <w:jc w:val="both"/>
    </w:pPr>
    <w:rPr>
      <w:rFonts w:ascii="Calibri" w:eastAsia="Calibri" w:hAnsi="Calibri"/>
      <w:sz w:val="20"/>
      <w:szCs w:val="20"/>
      <w:lang w:val="zh-CN"/>
    </w:rPr>
  </w:style>
  <w:style w:type="paragraph" w:styleId="a5">
    <w:name w:val="Plain Text"/>
    <w:basedOn w:val="a"/>
    <w:uiPriority w:val="99"/>
    <w:qFormat/>
    <w:rsid w:val="00D57D74"/>
    <w:pPr>
      <w:autoSpaceDE/>
      <w:autoSpaceDN/>
      <w:adjustRightInd/>
      <w:jc w:val="both"/>
    </w:pPr>
    <w:rPr>
      <w:rFonts w:ascii="宋体" w:hAnsi="Courier New"/>
      <w:kern w:val="2"/>
      <w:sz w:val="21"/>
      <w:szCs w:val="20"/>
    </w:rPr>
  </w:style>
  <w:style w:type="paragraph" w:styleId="2">
    <w:name w:val="Body Text Indent 2"/>
    <w:basedOn w:val="a"/>
    <w:qFormat/>
    <w:rsid w:val="00D57D74"/>
    <w:pPr>
      <w:autoSpaceDE/>
      <w:autoSpaceDN/>
      <w:adjustRightInd/>
      <w:snapToGrid w:val="0"/>
      <w:spacing w:line="480" w:lineRule="exact"/>
      <w:ind w:firstLineChars="200" w:firstLine="562"/>
      <w:jc w:val="both"/>
    </w:pPr>
    <w:rPr>
      <w:rFonts w:ascii="楷体_GB2312" w:eastAsia="楷体_GB2312" w:hAnsi="Times New Roman"/>
      <w:b/>
      <w:bCs/>
      <w:kern w:val="2"/>
      <w:szCs w:val="24"/>
    </w:rPr>
  </w:style>
  <w:style w:type="paragraph" w:styleId="a6">
    <w:name w:val="footer"/>
    <w:basedOn w:val="a"/>
    <w:uiPriority w:val="99"/>
    <w:qFormat/>
    <w:rsid w:val="00D57D74"/>
    <w:pPr>
      <w:tabs>
        <w:tab w:val="center" w:pos="4153"/>
        <w:tab w:val="right" w:pos="8306"/>
      </w:tabs>
      <w:snapToGrid w:val="0"/>
    </w:pPr>
    <w:rPr>
      <w:sz w:val="18"/>
      <w:szCs w:val="18"/>
    </w:rPr>
  </w:style>
  <w:style w:type="paragraph" w:styleId="a7">
    <w:name w:val="header"/>
    <w:basedOn w:val="a"/>
    <w:uiPriority w:val="99"/>
    <w:qFormat/>
    <w:rsid w:val="00D57D74"/>
    <w:pPr>
      <w:pBdr>
        <w:bottom w:val="single" w:sz="6" w:space="1" w:color="auto"/>
      </w:pBdr>
      <w:tabs>
        <w:tab w:val="center" w:pos="4153"/>
        <w:tab w:val="right" w:pos="8306"/>
      </w:tabs>
      <w:snapToGrid w:val="0"/>
      <w:jc w:val="center"/>
    </w:pPr>
    <w:rPr>
      <w:sz w:val="18"/>
      <w:szCs w:val="18"/>
    </w:rPr>
  </w:style>
  <w:style w:type="character" w:styleId="a8">
    <w:name w:val="page number"/>
    <w:basedOn w:val="a1"/>
    <w:qFormat/>
    <w:rsid w:val="00D57D74"/>
  </w:style>
  <w:style w:type="character" w:styleId="a9">
    <w:name w:val="Hyperlink"/>
    <w:basedOn w:val="a1"/>
    <w:qFormat/>
    <w:rsid w:val="00D57D74"/>
    <w:rPr>
      <w:color w:val="0563C1" w:themeColor="hyperlink"/>
      <w:u w:val="single"/>
    </w:rPr>
  </w:style>
  <w:style w:type="paragraph" w:customStyle="1" w:styleId="17878">
    <w:name w:val="样式 样式 标题1 + 行距: 单倍行距 + 段前: 7.8 磅 段后: 7.8 磅"/>
    <w:basedOn w:val="a"/>
    <w:qFormat/>
    <w:rsid w:val="00D57D74"/>
    <w:pPr>
      <w:keepNext/>
      <w:keepLines/>
      <w:autoSpaceDE/>
      <w:autoSpaceDN/>
      <w:spacing w:before="156" w:after="156" w:line="360" w:lineRule="auto"/>
      <w:jc w:val="center"/>
      <w:outlineLvl w:val="0"/>
    </w:pPr>
    <w:rPr>
      <w:rFonts w:ascii="Arial" w:eastAsia="仿宋_GB2312" w:hAnsi="Arial"/>
      <w:kern w:val="44"/>
      <w:sz w:val="30"/>
      <w:szCs w:val="20"/>
    </w:rPr>
  </w:style>
  <w:style w:type="paragraph" w:customStyle="1" w:styleId="aa">
    <w:name w:val="普通正文"/>
    <w:basedOn w:val="a"/>
    <w:qFormat/>
    <w:rsid w:val="00D57D74"/>
    <w:pPr>
      <w:autoSpaceDE/>
      <w:autoSpaceDN/>
      <w:spacing w:before="120" w:after="120" w:line="360" w:lineRule="auto"/>
      <w:ind w:firstLine="480"/>
      <w:textAlignment w:val="baseline"/>
    </w:pPr>
    <w:rPr>
      <w:rFonts w:ascii="Arial" w:hAnsi="Arial"/>
      <w:sz w:val="24"/>
      <w:szCs w:val="24"/>
    </w:rPr>
  </w:style>
  <w:style w:type="paragraph" w:customStyle="1" w:styleId="Style3">
    <w:name w:val="_Style 3"/>
    <w:basedOn w:val="1"/>
    <w:next w:val="a"/>
    <w:qFormat/>
    <w:rsid w:val="00D57D74"/>
    <w:pPr>
      <w:tabs>
        <w:tab w:val="left" w:pos="964"/>
      </w:tabs>
      <w:outlineLvl w:val="9"/>
    </w:pPr>
    <w:rPr>
      <w:rFonts w:ascii="宋体" w:hAnsi="Calibri"/>
    </w:rPr>
  </w:style>
  <w:style w:type="paragraph" w:customStyle="1" w:styleId="20">
    <w:name w:val="正文_2"/>
    <w:qFormat/>
    <w:rsid w:val="00D57D74"/>
    <w:pPr>
      <w:widowControl w:val="0"/>
      <w:jc w:val="both"/>
    </w:pPr>
    <w:rPr>
      <w:kern w:val="2"/>
      <w:sz w:val="21"/>
      <w:szCs w:val="22"/>
    </w:rPr>
  </w:style>
  <w:style w:type="paragraph" w:customStyle="1" w:styleId="00">
    <w:name w:val="正文_0_0"/>
    <w:qFormat/>
    <w:rsid w:val="00D57D74"/>
    <w:pPr>
      <w:widowControl w:val="0"/>
      <w:jc w:val="both"/>
    </w:pPr>
    <w:rPr>
      <w:kern w:val="2"/>
      <w:sz w:val="21"/>
      <w:szCs w:val="22"/>
    </w:rPr>
  </w:style>
  <w:style w:type="paragraph" w:customStyle="1" w:styleId="TOC1">
    <w:name w:val="TOC 标题1"/>
    <w:basedOn w:val="100"/>
    <w:next w:val="00"/>
    <w:qFormat/>
    <w:rsid w:val="00D57D74"/>
    <w:pPr>
      <w:outlineLvl w:val="9"/>
    </w:pPr>
    <w:rPr>
      <w:rFonts w:ascii="Calibri" w:hAnsi="Calibri"/>
    </w:rPr>
  </w:style>
  <w:style w:type="paragraph" w:customStyle="1" w:styleId="100">
    <w:name w:val="标题 1_0_0"/>
    <w:basedOn w:val="00"/>
    <w:next w:val="00"/>
    <w:qFormat/>
    <w:rsid w:val="00D57D74"/>
    <w:pPr>
      <w:keepNext/>
      <w:keepLines/>
      <w:spacing w:before="340" w:after="330" w:line="576" w:lineRule="auto"/>
      <w:outlineLvl w:val="0"/>
    </w:pPr>
    <w:rPr>
      <w:rFonts w:ascii="Times New Roman" w:hAnsi="Times New Roman"/>
      <w:b/>
      <w:kern w:val="44"/>
      <w:sz w:val="44"/>
      <w:szCs w:val="20"/>
    </w:rPr>
  </w:style>
  <w:style w:type="paragraph" w:customStyle="1" w:styleId="300">
    <w:name w:val="标题 3_0_0"/>
    <w:basedOn w:val="00"/>
    <w:next w:val="00"/>
    <w:qFormat/>
    <w:rsid w:val="00D57D74"/>
    <w:pPr>
      <w:keepNext/>
      <w:keepLines/>
      <w:spacing w:before="260" w:after="260" w:line="413" w:lineRule="auto"/>
      <w:outlineLvl w:val="2"/>
    </w:pPr>
    <w:rPr>
      <w:rFonts w:ascii="Times New Roman" w:hAnsi="Times New Roman"/>
      <w:b/>
      <w:kern w:val="0"/>
      <w:sz w:val="32"/>
      <w:szCs w:val="20"/>
    </w:rPr>
  </w:style>
  <w:style w:type="paragraph" w:customStyle="1" w:styleId="400">
    <w:name w:val="标题 4_0_0"/>
    <w:basedOn w:val="00"/>
    <w:next w:val="00"/>
    <w:qFormat/>
    <w:rsid w:val="00D57D74"/>
    <w:pPr>
      <w:keepNext/>
      <w:keepLines/>
      <w:spacing w:before="280" w:after="290" w:line="372" w:lineRule="auto"/>
      <w:outlineLvl w:val="3"/>
    </w:pPr>
    <w:rPr>
      <w:rFonts w:ascii="Cambria" w:hAnsi="Cambria"/>
      <w:b/>
      <w:kern w:val="0"/>
      <w:sz w:val="28"/>
      <w:szCs w:val="20"/>
    </w:rPr>
  </w:style>
  <w:style w:type="paragraph" w:customStyle="1" w:styleId="000">
    <w:name w:val="正文_0_0_0"/>
    <w:qFormat/>
    <w:rsid w:val="00D57D74"/>
    <w:pPr>
      <w:widowControl w:val="0"/>
      <w:jc w:val="both"/>
    </w:pPr>
  </w:style>
  <w:style w:type="paragraph" w:customStyle="1" w:styleId="0">
    <w:name w:val="批注文字_0"/>
    <w:basedOn w:val="10"/>
    <w:qFormat/>
    <w:rsid w:val="00D57D74"/>
    <w:pPr>
      <w:widowControl w:val="0"/>
      <w:adjustRightInd/>
      <w:snapToGrid/>
      <w:spacing w:after="0"/>
      <w:jc w:val="both"/>
    </w:pPr>
    <w:rPr>
      <w:rFonts w:ascii="Calibri" w:eastAsia="宋体" w:hAnsi="Calibri"/>
      <w:kern w:val="2"/>
      <w:sz w:val="21"/>
    </w:rPr>
  </w:style>
  <w:style w:type="paragraph" w:customStyle="1" w:styleId="10">
    <w:name w:val="正文_1_0"/>
    <w:qFormat/>
    <w:rsid w:val="00D57D74"/>
    <w:pPr>
      <w:adjustRightInd w:val="0"/>
      <w:snapToGrid w:val="0"/>
      <w:spacing w:after="200"/>
    </w:pPr>
    <w:rPr>
      <w:rFonts w:ascii="Tahoma" w:eastAsia="微软雅黑" w:hAnsi="Tahoma"/>
      <w:sz w:val="22"/>
      <w:szCs w:val="22"/>
    </w:rPr>
  </w:style>
  <w:style w:type="paragraph" w:customStyle="1" w:styleId="Blockquote00">
    <w:name w:val="Blockquote_0_0"/>
    <w:basedOn w:val="000"/>
    <w:qFormat/>
    <w:rsid w:val="00D57D74"/>
    <w:pPr>
      <w:autoSpaceDE w:val="0"/>
      <w:autoSpaceDN w:val="0"/>
      <w:adjustRightInd w:val="0"/>
      <w:spacing w:before="100" w:after="100"/>
      <w:ind w:left="360" w:right="360"/>
      <w:jc w:val="left"/>
    </w:pPr>
    <w:rPr>
      <w:rFonts w:ascii="Times New Roman" w:hAnsi="Times New Roman"/>
    </w:rPr>
  </w:style>
  <w:style w:type="paragraph" w:customStyle="1" w:styleId="0000">
    <w:name w:val="正文_0_0_0_0"/>
    <w:qFormat/>
    <w:rsid w:val="00D57D74"/>
    <w:pPr>
      <w:widowControl w:val="0"/>
      <w:jc w:val="both"/>
    </w:pPr>
  </w:style>
  <w:style w:type="paragraph" w:customStyle="1" w:styleId="Blockquote0">
    <w:name w:val="Blockquote_0"/>
    <w:basedOn w:val="00"/>
    <w:qFormat/>
    <w:rsid w:val="00D57D74"/>
    <w:pPr>
      <w:autoSpaceDE w:val="0"/>
      <w:autoSpaceDN w:val="0"/>
      <w:adjustRightInd w:val="0"/>
      <w:spacing w:before="100" w:after="100"/>
      <w:ind w:left="360" w:right="360"/>
      <w:jc w:val="left"/>
    </w:pPr>
    <w:rPr>
      <w:rFonts w:ascii="Times New Roman" w:hAnsi="Times New Roman"/>
      <w:kern w:val="0"/>
      <w:sz w:val="20"/>
      <w:szCs w:val="20"/>
    </w:rPr>
  </w:style>
  <w:style w:type="paragraph" w:customStyle="1" w:styleId="11">
    <w:name w:val="列出段落1"/>
    <w:basedOn w:val="a"/>
    <w:uiPriority w:val="99"/>
    <w:qFormat/>
    <w:rsid w:val="00D57D74"/>
    <w:pPr>
      <w:autoSpaceDE/>
      <w:autoSpaceDN/>
      <w:adjustRightInd/>
      <w:ind w:firstLineChars="200" w:firstLine="420"/>
      <w:jc w:val="both"/>
    </w:pPr>
    <w:rPr>
      <w:rFonts w:ascii="Times New Roman" w:hAnsi="Times New Roman"/>
      <w:kern w:val="2"/>
      <w:sz w:val="21"/>
      <w:szCs w:val="24"/>
    </w:rPr>
  </w:style>
  <w:style w:type="paragraph" w:customStyle="1" w:styleId="Char">
    <w:name w:val="Char"/>
    <w:basedOn w:val="a"/>
    <w:qFormat/>
    <w:rsid w:val="00D57D74"/>
    <w:pPr>
      <w:autoSpaceDE/>
      <w:autoSpaceDN/>
      <w:adjustRightInd/>
      <w:jc w:val="both"/>
    </w:pPr>
    <w:rPr>
      <w:rFonts w:ascii="Tahoma" w:hAnsi="Tahoma"/>
      <w:kern w:val="2"/>
      <w:sz w:val="24"/>
      <w:szCs w:val="20"/>
    </w:rPr>
  </w:style>
  <w:style w:type="paragraph" w:customStyle="1" w:styleId="1481215">
    <w:name w:val="样式 标题 1 + 宋体 居中 段前: 48 磅 段后: 12 磅 行距: 1.5 倍行距"/>
    <w:basedOn w:val="1"/>
    <w:qFormat/>
    <w:rsid w:val="00D57D74"/>
    <w:pPr>
      <w:keepNext w:val="0"/>
      <w:keepLines w:val="0"/>
      <w:adjustRightInd w:val="0"/>
      <w:spacing w:before="0" w:after="0" w:line="360" w:lineRule="auto"/>
      <w:jc w:val="center"/>
    </w:pPr>
    <w:rPr>
      <w:rFonts w:ascii="宋体" w:eastAsia="黑体" w:hAnsi="宋体" w:cs="宋体"/>
      <w:kern w:val="2"/>
      <w:sz w:val="32"/>
      <w:szCs w:val="32"/>
      <w:lang w:val="zh-CN"/>
    </w:rPr>
  </w:style>
  <w:style w:type="paragraph" w:customStyle="1" w:styleId="01">
    <w:name w:val="正文_0"/>
    <w:uiPriority w:val="99"/>
    <w:qFormat/>
    <w:rsid w:val="00D57D74"/>
    <w:pPr>
      <w:widowControl w:val="0"/>
      <w:jc w:val="both"/>
    </w:pPr>
    <w:rPr>
      <w:rFonts w:ascii="Times New Roman" w:hAnsi="Times New Roman"/>
      <w:kern w:val="2"/>
      <w:sz w:val="21"/>
      <w:szCs w:val="24"/>
    </w:rPr>
  </w:style>
  <w:style w:type="paragraph" w:customStyle="1" w:styleId="12">
    <w:name w:val="正文1"/>
    <w:qFormat/>
    <w:rsid w:val="00D57D74"/>
    <w:pPr>
      <w:widowControl w:val="0"/>
      <w:jc w:val="both"/>
    </w:pPr>
    <w:rPr>
      <w:rFonts w:ascii="Times New Roman" w:hAnsi="Times New Roman"/>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hj.gov.cn/hjzfcg/index.shtml" TargetMode="Externa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8"/>
    <customShpInfo spid="_x0000_s1029"/>
    <customShpInfo spid="_x0000_s1027"/>
  </customShpExts>
</s:customData>
</file>

<file path=customXml/itemProps1.xml><?xml version="1.0" encoding="utf-8"?>
<ds:datastoreItem xmlns:ds="http://schemas.openxmlformats.org/officeDocument/2006/customXml" ds:itemID="{F91DBD3B-E1E9-4F6F-A05D-4CFFA65706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57</Pages>
  <Words>17515</Words>
  <Characters>19792</Characters>
  <Application>Microsoft Office Word</Application>
  <DocSecurity>0</DocSecurity>
  <Lines>733</Lines>
  <Paragraphs>811</Paragraphs>
  <ScaleCrop>false</ScaleCrop>
  <Company>微软中国</Company>
  <LinksUpToDate>false</LinksUpToDate>
  <CharactersWithSpaces>36496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21</cp:revision>
  <cp:lastPrinted>2019-08-20T00:37:00Z</cp:lastPrinted>
  <dcterms:created xsi:type="dcterms:W3CDTF">2019-10-30T06:45:00Z</dcterms:created>
  <dcterms:modified xsi:type="dcterms:W3CDTF">2019-12-13T09:02:00Z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